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 xml:space="preserve">WEST </w:t>
      </w:r>
      <w:smartTag w:uri="urn:schemas-microsoft-com:office:smarttags" w:element="place">
        <w:r>
          <w:t>CENTRAL FLORIDA</w:t>
        </w:r>
      </w:smartTag>
      <w:r>
        <w:t xml:space="preserve">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smartTag w:uri="urn:schemas-microsoft-com:office:smarttags" w:element="City">
        <w:smartTag w:uri="urn:schemas-microsoft-com:office:smarttags" w:element="place">
          <w:r w:rsidR="00140292">
            <w:rPr>
              <w:rFonts w:ascii="Arial" w:hAnsi="Arial" w:cs="Arial"/>
              <w:b/>
              <w:bCs/>
              <w:sz w:val="24"/>
              <w:szCs w:val="24"/>
            </w:rPr>
            <w:t>CLEARWATER</w:t>
          </w:r>
        </w:smartTag>
      </w:smartTag>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BE77FA">
        <w:rPr>
          <w:rFonts w:ascii="Arial" w:hAnsi="Arial" w:cs="Arial"/>
          <w:b/>
          <w:bCs/>
          <w:sz w:val="24"/>
          <w:szCs w:val="24"/>
        </w:rPr>
        <w:t>J</w:t>
      </w:r>
      <w:r w:rsidR="00B24F08">
        <w:rPr>
          <w:rFonts w:ascii="Arial" w:hAnsi="Arial" w:cs="Arial"/>
          <w:b/>
          <w:bCs/>
          <w:sz w:val="24"/>
          <w:szCs w:val="24"/>
        </w:rPr>
        <w:t>ANUARY</w:t>
      </w:r>
      <w:r w:rsidR="0042493E">
        <w:rPr>
          <w:rFonts w:ascii="Arial" w:hAnsi="Arial" w:cs="Arial"/>
          <w:b/>
          <w:bCs/>
          <w:sz w:val="24"/>
          <w:szCs w:val="24"/>
        </w:rPr>
        <w:t xml:space="preserve"> </w:t>
      </w:r>
      <w:r w:rsidR="00DF1CA1">
        <w:rPr>
          <w:rFonts w:ascii="Arial" w:hAnsi="Arial" w:cs="Arial"/>
          <w:b/>
          <w:bCs/>
          <w:sz w:val="24"/>
          <w:szCs w:val="24"/>
        </w:rPr>
        <w:t>8</w:t>
      </w:r>
      <w:r w:rsidR="00BE77FA">
        <w:rPr>
          <w:rFonts w:ascii="Arial" w:hAnsi="Arial" w:cs="Arial"/>
          <w:b/>
          <w:bCs/>
          <w:sz w:val="24"/>
          <w:szCs w:val="24"/>
        </w:rPr>
        <w:t>, 2015</w:t>
      </w:r>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BE77FA">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DB5E34">
              <w:rPr>
                <w:rFonts w:cs="Arial"/>
                <w:color w:val="000000"/>
                <w:szCs w:val="24"/>
              </w:rPr>
              <w:t>Chair at 9:29</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C8110E">
              <w:rPr>
                <w:color w:val="000000"/>
              </w:rPr>
              <w:t>Martin</w:t>
            </w:r>
            <w:r w:rsidRPr="00784065">
              <w:rPr>
                <w:color w:val="000000"/>
              </w:rPr>
              <w:t xml:space="preserve"> Clemmons</w:t>
            </w:r>
            <w:r w:rsidR="00C8110E">
              <w:rPr>
                <w:color w:val="000000"/>
              </w:rPr>
              <w:t>, Jr.</w:t>
            </w:r>
            <w:r w:rsidR="007C7F78">
              <w:rPr>
                <w:color w:val="000000"/>
              </w:rPr>
              <w:t>,</w:t>
            </w:r>
            <w:r w:rsidR="00EC41A7">
              <w:rPr>
                <w:color w:val="000000"/>
              </w:rPr>
              <w:t xml:space="preserve"> </w:t>
            </w:r>
            <w:r w:rsidR="00B74F9E">
              <w:rPr>
                <w:color w:val="000000"/>
              </w:rPr>
              <w:t xml:space="preserve">Kirsty Gutierrez, </w:t>
            </w:r>
            <w:r w:rsidR="00764B06">
              <w:rPr>
                <w:color w:val="000000"/>
              </w:rPr>
              <w:t xml:space="preserve">Marilyn Merida, </w:t>
            </w:r>
            <w:r w:rsidR="007D3AED">
              <w:rPr>
                <w:color w:val="000000"/>
              </w:rPr>
              <w:t xml:space="preserve">Vicky Oliver, </w:t>
            </w:r>
            <w:r w:rsidR="007D3147">
              <w:rPr>
                <w:color w:val="000000"/>
              </w:rPr>
              <w:t xml:space="preserve">Joe Parramore, </w:t>
            </w:r>
            <w:r w:rsidR="00764B06">
              <w:rPr>
                <w:color w:val="000000"/>
              </w:rPr>
              <w:t>Jim Roth</w:t>
            </w:r>
            <w:r w:rsidR="007D3AED">
              <w:rPr>
                <w:color w:val="000000"/>
              </w:rPr>
              <w:t>, Kristen Whitesell</w:t>
            </w:r>
          </w:p>
          <w:p w:rsidR="006A5FAC"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B60AF8">
              <w:rPr>
                <w:color w:val="000000"/>
              </w:rPr>
              <w:t>Ginny Boucher, Keith Boyd</w:t>
            </w:r>
            <w:bookmarkStart w:id="0" w:name="_GoBack"/>
            <w:bookmarkEnd w:id="0"/>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7D3147">
              <w:rPr>
                <w:color w:val="000000"/>
              </w:rPr>
              <w:t>Sheryl Hoolsema</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7D3147">
              <w:rPr>
                <w:color w:val="000000"/>
              </w:rPr>
              <w:t>Aubrey Arnold</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901AA1">
              <w:rPr>
                <w:color w:val="000000"/>
              </w:rPr>
              <w:t>Floyd Egner</w:t>
            </w:r>
            <w:r w:rsidR="007D3147">
              <w:rPr>
                <w:color w:val="000000"/>
              </w:rPr>
              <w:t>, Demarcus Holden, Shelley Taylor-Donahue</w:t>
            </w:r>
          </w:p>
          <w:p w:rsidR="001D1490" w:rsidRPr="00784065" w:rsidRDefault="00E025E7" w:rsidP="00393BFC">
            <w:pPr>
              <w:pStyle w:val="BodyText2"/>
              <w:spacing w:after="0"/>
              <w:jc w:val="both"/>
              <w:rPr>
                <w:color w:val="000000"/>
              </w:rPr>
            </w:pPr>
            <w:r w:rsidRPr="00784065">
              <w:rPr>
                <w:color w:val="000000"/>
                <w:u w:val="single"/>
              </w:rPr>
              <w:t>Health Councils Staff Present:</w:t>
            </w:r>
            <w:r w:rsidR="00784065" w:rsidRPr="00784065">
              <w:rPr>
                <w:color w:val="000000"/>
              </w:rPr>
              <w:t xml:space="preserve"> </w:t>
            </w:r>
            <w:r w:rsidR="008053BE">
              <w:rPr>
                <w:color w:val="000000"/>
              </w:rPr>
              <w:t>Lisa Nugent</w:t>
            </w:r>
            <w:r w:rsidR="008808C6">
              <w:rPr>
                <w:color w:val="000000"/>
              </w:rPr>
              <w:t>, Ashle</w:t>
            </w:r>
            <w:r w:rsidR="00764B06">
              <w:rPr>
                <w:color w:val="000000"/>
              </w:rPr>
              <w:t>y Richards</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10166B">
            <w:pPr>
              <w:pStyle w:val="BodyText2"/>
              <w:jc w:val="both"/>
              <w:rPr>
                <w:b/>
                <w:color w:val="000000"/>
              </w:rPr>
            </w:pPr>
            <w:r w:rsidRPr="007D39FF">
              <w:rPr>
                <w:b/>
                <w:color w:val="000000"/>
              </w:rPr>
              <w:t xml:space="preserve">The </w:t>
            </w:r>
            <w:r w:rsidR="008F0961" w:rsidRPr="007D39FF">
              <w:rPr>
                <w:b/>
                <w:color w:val="000000"/>
              </w:rPr>
              <w:t xml:space="preserve">minutes for </w:t>
            </w:r>
            <w:r w:rsidR="0010166B">
              <w:rPr>
                <w:b/>
                <w:color w:val="000000"/>
              </w:rPr>
              <w:t>December 11</w:t>
            </w:r>
            <w:r w:rsidR="00554029" w:rsidRPr="007D39FF">
              <w:rPr>
                <w:b/>
                <w:color w:val="000000"/>
              </w:rPr>
              <w:t>,</w:t>
            </w:r>
            <w:r w:rsidR="0022338E" w:rsidRPr="007D39FF">
              <w:rPr>
                <w:b/>
                <w:color w:val="000000"/>
              </w:rPr>
              <w:t xml:space="preserve"> 2014</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7D3147">
              <w:rPr>
                <w:b/>
                <w:color w:val="000000"/>
              </w:rPr>
              <w:t>Merida</w:t>
            </w:r>
            <w:r w:rsidR="00C93D43" w:rsidRPr="007D39FF">
              <w:rPr>
                <w:b/>
                <w:color w:val="000000"/>
              </w:rPr>
              <w:t>, S:</w:t>
            </w:r>
            <w:r w:rsidR="002B5925" w:rsidRPr="007D39FF">
              <w:rPr>
                <w:b/>
                <w:color w:val="000000"/>
              </w:rPr>
              <w:t xml:space="preserve"> </w:t>
            </w:r>
            <w:r w:rsidR="007D3147">
              <w:rPr>
                <w:b/>
                <w:color w:val="000000"/>
              </w:rPr>
              <w:t>Clemmons</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51118C" w:rsidRPr="00C67E1B" w:rsidRDefault="00934B66" w:rsidP="00934B6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Joe Parramore reported that there was no Care Council meeting in January. The next Care Council meeting was February 4, 2015.</w:t>
            </w:r>
            <w:r w:rsidR="00C26242">
              <w:rPr>
                <w:rFonts w:ascii="Arial" w:hAnsi="Arial" w:cs="Arial"/>
                <w:color w:val="000000"/>
                <w:sz w:val="24"/>
                <w:szCs w:val="24"/>
              </w:rPr>
              <w:t xml:space="preserve"> </w:t>
            </w:r>
          </w:p>
        </w:tc>
      </w:tr>
      <w:tr w:rsidR="00C2568C" w:rsidRPr="002752CF" w:rsidTr="00E76DD7">
        <w:trPr>
          <w:trHeight w:val="279"/>
        </w:trPr>
        <w:tc>
          <w:tcPr>
            <w:tcW w:w="2520" w:type="dxa"/>
          </w:tcPr>
          <w:p w:rsidR="00C2568C" w:rsidRDefault="00934B66">
            <w:pPr>
              <w:rPr>
                <w:rFonts w:ascii="Arial" w:hAnsi="Arial" w:cs="Arial"/>
                <w:b/>
                <w:color w:val="000000"/>
                <w:sz w:val="24"/>
                <w:szCs w:val="24"/>
              </w:rPr>
            </w:pPr>
            <w:r>
              <w:rPr>
                <w:rFonts w:ascii="Arial" w:hAnsi="Arial" w:cs="Arial"/>
                <w:b/>
                <w:color w:val="000000"/>
                <w:sz w:val="24"/>
                <w:szCs w:val="24"/>
              </w:rPr>
              <w:t>NEEDS ASSESSMENT: DEMOGRAPHICS &amp; EPIDEMIOLOGY</w:t>
            </w:r>
          </w:p>
        </w:tc>
        <w:tc>
          <w:tcPr>
            <w:tcW w:w="7920" w:type="dxa"/>
          </w:tcPr>
          <w:p w:rsidR="001C187F" w:rsidRDefault="0054351B"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committee reviewed the draft of the 2014-2015 Demographics and Epidemiology Report. Several edits were made to the document to make the document more user friendly in both a web format as well as in print format. </w:t>
            </w:r>
          </w:p>
          <w:p w:rsidR="0054351B" w:rsidRDefault="0054351B" w:rsidP="00934B66">
            <w:pPr>
              <w:autoSpaceDE w:val="0"/>
              <w:autoSpaceDN w:val="0"/>
              <w:adjustRightInd w:val="0"/>
              <w:rPr>
                <w:rFonts w:ascii="Arial" w:hAnsi="Arial" w:cs="Arial"/>
                <w:color w:val="000000"/>
                <w:sz w:val="24"/>
                <w:szCs w:val="24"/>
              </w:rPr>
            </w:pPr>
          </w:p>
          <w:p w:rsidR="0054351B" w:rsidRDefault="0054351B" w:rsidP="00934B66">
            <w:pPr>
              <w:autoSpaceDE w:val="0"/>
              <w:autoSpaceDN w:val="0"/>
              <w:adjustRightInd w:val="0"/>
              <w:rPr>
                <w:rFonts w:ascii="Arial" w:hAnsi="Arial" w:cs="Arial"/>
                <w:color w:val="000000"/>
                <w:sz w:val="24"/>
                <w:szCs w:val="24"/>
              </w:rPr>
            </w:pPr>
            <w:r>
              <w:rPr>
                <w:rFonts w:ascii="Arial" w:hAnsi="Arial" w:cs="Arial"/>
                <w:color w:val="000000"/>
                <w:sz w:val="24"/>
                <w:szCs w:val="24"/>
              </w:rPr>
              <w:t xml:space="preserve">The committee approved the Needs Assessment with the updates that were discussed. </w:t>
            </w:r>
            <w:r w:rsidRPr="0054351B">
              <w:rPr>
                <w:rFonts w:ascii="Arial" w:hAnsi="Arial" w:cs="Arial"/>
                <w:b/>
                <w:color w:val="000000"/>
                <w:sz w:val="24"/>
                <w:szCs w:val="24"/>
              </w:rPr>
              <w:t>(M: Parramore S: Clemmons)</w:t>
            </w:r>
          </w:p>
        </w:tc>
      </w:tr>
      <w:tr w:rsidR="00511279" w:rsidRPr="002752CF" w:rsidTr="00E76DD7">
        <w:trPr>
          <w:trHeight w:val="279"/>
        </w:trPr>
        <w:tc>
          <w:tcPr>
            <w:tcW w:w="2520" w:type="dxa"/>
          </w:tcPr>
          <w:p w:rsidR="0054351B" w:rsidRDefault="0054351B">
            <w:pPr>
              <w:rPr>
                <w:rFonts w:ascii="Arial" w:hAnsi="Arial" w:cs="Arial"/>
                <w:b/>
                <w:color w:val="000000"/>
                <w:sz w:val="24"/>
                <w:szCs w:val="24"/>
              </w:rPr>
            </w:pPr>
            <w:r>
              <w:rPr>
                <w:rFonts w:ascii="Arial" w:hAnsi="Arial" w:cs="Arial"/>
                <w:b/>
                <w:color w:val="000000"/>
                <w:sz w:val="24"/>
                <w:szCs w:val="24"/>
              </w:rPr>
              <w:t>2015-2016 SERVICE PRIORITIES</w:t>
            </w:r>
          </w:p>
          <w:p w:rsidR="00511279" w:rsidRDefault="00511279">
            <w:pPr>
              <w:rPr>
                <w:rFonts w:ascii="Arial" w:hAnsi="Arial" w:cs="Arial"/>
                <w:b/>
                <w:color w:val="000000"/>
                <w:sz w:val="24"/>
                <w:szCs w:val="24"/>
              </w:rPr>
            </w:pPr>
          </w:p>
          <w:p w:rsidR="00511279" w:rsidRDefault="00511279">
            <w:pPr>
              <w:rPr>
                <w:rFonts w:ascii="Arial" w:hAnsi="Arial" w:cs="Arial"/>
                <w:b/>
                <w:color w:val="000000"/>
                <w:sz w:val="24"/>
                <w:szCs w:val="24"/>
              </w:rPr>
            </w:pPr>
          </w:p>
        </w:tc>
        <w:tc>
          <w:tcPr>
            <w:tcW w:w="7920" w:type="dxa"/>
          </w:tcPr>
          <w:p w:rsidR="00215036" w:rsidRDefault="0054351B"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lastRenderedPageBreak/>
              <w:t xml:space="preserve">The service priorities are a general listing of services provided by and defined by HRSA. None of the 28 categories can be combined </w:t>
            </w:r>
            <w:r w:rsidR="00475EF4">
              <w:rPr>
                <w:rFonts w:ascii="Arial" w:hAnsi="Arial" w:cs="Arial"/>
                <w:color w:val="000000"/>
                <w:sz w:val="24"/>
                <w:szCs w:val="24"/>
              </w:rPr>
              <w:t xml:space="preserve">locally; </w:t>
            </w:r>
            <w:r w:rsidR="00475EF4">
              <w:rPr>
                <w:rFonts w:ascii="Arial" w:hAnsi="Arial" w:cs="Arial"/>
                <w:color w:val="000000"/>
                <w:sz w:val="24"/>
                <w:szCs w:val="24"/>
              </w:rPr>
              <w:lastRenderedPageBreak/>
              <w:t>they can only be rearranged in terms of priority. The last reorganization of service priorities was completed in 2013 following receiving data from the Client Survey where client’s provided their ranking of services.</w:t>
            </w:r>
          </w:p>
          <w:p w:rsidR="00475EF4" w:rsidRDefault="00475EF4"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Lisa provided a document showing 2013-2014 expenditures, the percent of 2014 contract</w:t>
            </w:r>
            <w:r w:rsidR="00C40E0D">
              <w:rPr>
                <w:rFonts w:ascii="Arial" w:hAnsi="Arial" w:cs="Arial"/>
                <w:color w:val="000000"/>
                <w:sz w:val="24"/>
                <w:szCs w:val="24"/>
              </w:rPr>
              <w:t>s</w:t>
            </w:r>
            <w:r>
              <w:rPr>
                <w:rFonts w:ascii="Arial" w:hAnsi="Arial" w:cs="Arial"/>
                <w:color w:val="000000"/>
                <w:sz w:val="24"/>
                <w:szCs w:val="24"/>
              </w:rPr>
              <w:t xml:space="preserve"> expended and the 2014-2015 allocations to help guide the process of reorganizing priorities.</w:t>
            </w:r>
          </w:p>
          <w:p w:rsidR="00475EF4" w:rsidRDefault="00475EF4"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Additional data </w:t>
            </w:r>
            <w:r w:rsidR="00C40E0D">
              <w:rPr>
                <w:rFonts w:ascii="Arial" w:hAnsi="Arial" w:cs="Arial"/>
                <w:color w:val="000000"/>
                <w:sz w:val="24"/>
                <w:szCs w:val="24"/>
              </w:rPr>
              <w:t>may be needed before changing or</w:t>
            </w:r>
            <w:r>
              <w:rPr>
                <w:rFonts w:ascii="Arial" w:hAnsi="Arial" w:cs="Arial"/>
                <w:color w:val="000000"/>
                <w:sz w:val="24"/>
                <w:szCs w:val="24"/>
              </w:rPr>
              <w:t xml:space="preserve"> keeping the current order of service priorities. This should include utilization numbers of services which can be obtained from the RSR report.</w:t>
            </w:r>
          </w:p>
          <w:p w:rsidR="00475EF4" w:rsidRDefault="00475EF4"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Services listed as higher priority do not necessarily need to receive the greatest percentage of funding. </w:t>
            </w:r>
          </w:p>
          <w:p w:rsidR="00475EF4" w:rsidRDefault="00475EF4"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New service priorities are anticipated to be completed in February.</w:t>
            </w:r>
          </w:p>
          <w:p w:rsidR="00475EF4" w:rsidRDefault="00475EF4" w:rsidP="009648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Adoption of service </w:t>
            </w:r>
            <w:r w:rsidR="007065F7">
              <w:rPr>
                <w:rFonts w:ascii="Arial" w:hAnsi="Arial" w:cs="Arial"/>
                <w:color w:val="000000"/>
                <w:sz w:val="24"/>
                <w:szCs w:val="24"/>
              </w:rPr>
              <w:t>priorities</w:t>
            </w:r>
            <w:r>
              <w:rPr>
                <w:rFonts w:ascii="Arial" w:hAnsi="Arial" w:cs="Arial"/>
                <w:color w:val="000000"/>
                <w:sz w:val="24"/>
                <w:szCs w:val="24"/>
              </w:rPr>
              <w:t xml:space="preserve"> will be tabled until next month. </w:t>
            </w: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lastRenderedPageBreak/>
              <w:t>AFFORDABLE CARE ACT UPDATE</w:t>
            </w:r>
          </w:p>
        </w:tc>
        <w:tc>
          <w:tcPr>
            <w:tcW w:w="7920" w:type="dxa"/>
          </w:tcPr>
          <w:p w:rsidR="00215036" w:rsidRDefault="00E76DD7" w:rsidP="00393B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Case managers reported that clients have been reluctant to move into the Marketplace. No real penalties have been enforced for clients at this time.</w:t>
            </w:r>
          </w:p>
          <w:p w:rsidR="00E76DD7" w:rsidRDefault="00E76DD7"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There has been some shifting around of clients from private health insurance to ADAP to the healthcare marketplace. </w:t>
            </w:r>
          </w:p>
          <w:p w:rsidR="00E76DD7" w:rsidRPr="00550770" w:rsidRDefault="00E76DD7" w:rsidP="00E76DD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necessary quick turnaround from the publishing of the list of clients to transfer to the marketplace enrollment has been putting some strain on the case managers to move the clients through the process. </w:t>
            </w:r>
          </w:p>
        </w:tc>
      </w:tr>
      <w:tr w:rsidR="00E76DD7" w:rsidRPr="002752CF" w:rsidTr="00E76DD7">
        <w:trPr>
          <w:trHeight w:val="747"/>
        </w:trPr>
        <w:tc>
          <w:tcPr>
            <w:tcW w:w="2520" w:type="dxa"/>
          </w:tcPr>
          <w:p w:rsidR="00E76DD7" w:rsidRDefault="00E76DD7" w:rsidP="00E76DD7">
            <w:pPr>
              <w:pStyle w:val="Heading3"/>
              <w:keepNext w:val="0"/>
              <w:spacing w:before="120"/>
              <w:rPr>
                <w:color w:val="000000"/>
                <w:sz w:val="24"/>
                <w:szCs w:val="24"/>
              </w:rPr>
            </w:pPr>
            <w:r>
              <w:rPr>
                <w:color w:val="000000"/>
                <w:sz w:val="24"/>
                <w:szCs w:val="24"/>
              </w:rPr>
              <w:t>COMMUNITY INPUT/</w:t>
            </w:r>
          </w:p>
          <w:p w:rsidR="00E76DD7" w:rsidRPr="002266FE" w:rsidRDefault="00E76DD7" w:rsidP="00E76DD7">
            <w:pPr>
              <w:pStyle w:val="Heading3"/>
              <w:keepNext w:val="0"/>
              <w:spacing w:before="120"/>
              <w:rPr>
                <w:color w:val="000000"/>
                <w:sz w:val="24"/>
                <w:szCs w:val="24"/>
              </w:rPr>
            </w:pPr>
            <w:r>
              <w:rPr>
                <w:color w:val="000000"/>
                <w:sz w:val="24"/>
                <w:szCs w:val="24"/>
              </w:rPr>
              <w:t>ANNOUNCEMENTS</w:t>
            </w:r>
          </w:p>
        </w:tc>
        <w:tc>
          <w:tcPr>
            <w:tcW w:w="7920" w:type="dxa"/>
          </w:tcPr>
          <w:p w:rsidR="00E76DD7" w:rsidRDefault="00E76DD7" w:rsidP="00E76DD7">
            <w:pPr>
              <w:spacing w:before="120" w:after="120"/>
              <w:rPr>
                <w:rFonts w:ascii="Arial" w:hAnsi="Arial"/>
                <w:color w:val="000000"/>
                <w:sz w:val="24"/>
              </w:rPr>
            </w:pPr>
            <w:r>
              <w:rPr>
                <w:rFonts w:ascii="Arial" w:hAnsi="Arial"/>
                <w:color w:val="000000"/>
                <w:sz w:val="24"/>
              </w:rPr>
              <w:t>Marylin Merida reported that the Part C and Part D contracts will not be combined and that Part D staff is currently working on completing the application for the Part D RFA.</w:t>
            </w:r>
          </w:p>
          <w:p w:rsidR="00E76DD7" w:rsidRDefault="00E76DD7" w:rsidP="00E76DD7">
            <w:pPr>
              <w:spacing w:before="120" w:after="120"/>
              <w:rPr>
                <w:rFonts w:ascii="Arial" w:hAnsi="Arial"/>
                <w:color w:val="000000"/>
                <w:sz w:val="24"/>
              </w:rPr>
            </w:pPr>
            <w:r>
              <w:rPr>
                <w:rFonts w:ascii="Arial" w:hAnsi="Arial"/>
                <w:color w:val="000000"/>
                <w:sz w:val="24"/>
              </w:rPr>
              <w:t>Part B award announcement will be posted online today.</w:t>
            </w:r>
          </w:p>
          <w:p w:rsidR="00E76DD7" w:rsidRPr="00637A44" w:rsidRDefault="00E76DD7" w:rsidP="00E76DD7">
            <w:pPr>
              <w:spacing w:before="120" w:after="120"/>
              <w:rPr>
                <w:rFonts w:ascii="Arial" w:hAnsi="Arial"/>
                <w:color w:val="000000"/>
                <w:sz w:val="24"/>
              </w:rPr>
            </w:pPr>
            <w:r>
              <w:rPr>
                <w:rFonts w:ascii="Arial" w:hAnsi="Arial"/>
                <w:color w:val="000000"/>
                <w:sz w:val="24"/>
              </w:rPr>
              <w:t>HPP meeting will take place in Lakeland FL at the Lakeland Housing Authority from 11am-1pm.</w:t>
            </w: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E76DD7">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4B3BD8">
              <w:rPr>
                <w:rFonts w:ascii="Arial" w:hAnsi="Arial"/>
                <w:color w:val="000000"/>
                <w:sz w:val="24"/>
              </w:rPr>
              <w:t>:30</w:t>
            </w:r>
            <w:r w:rsidR="00055D2C">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9"/>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79F5">
      <w:rPr>
        <w:rStyle w:val="PageNumber"/>
        <w:noProof/>
      </w:rPr>
      <w:t>1</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1822A8">
      <w:rPr>
        <w:noProof/>
      </w:rPr>
      <w:drawing>
        <wp:inline distT="0" distB="0" distL="0" distR="0">
          <wp:extent cx="1457325" cy="409575"/>
          <wp:effectExtent l="0" t="0" r="9525" b="9525"/>
          <wp:docPr id="2" name="Picture 2" descr="THClogoJointCouncilHoriz fina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logoJointCouncilHoriz final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601E3"/>
    <w:rsid w:val="000665AB"/>
    <w:rsid w:val="000818A3"/>
    <w:rsid w:val="00082B96"/>
    <w:rsid w:val="00086222"/>
    <w:rsid w:val="0009020B"/>
    <w:rsid w:val="00090CC4"/>
    <w:rsid w:val="000978FB"/>
    <w:rsid w:val="000A1993"/>
    <w:rsid w:val="000B25FE"/>
    <w:rsid w:val="000B6CB9"/>
    <w:rsid w:val="000B79B4"/>
    <w:rsid w:val="000C0013"/>
    <w:rsid w:val="000C029D"/>
    <w:rsid w:val="000C53AB"/>
    <w:rsid w:val="000D2AD2"/>
    <w:rsid w:val="000D768C"/>
    <w:rsid w:val="000E3A81"/>
    <w:rsid w:val="000E3D83"/>
    <w:rsid w:val="000E4C6B"/>
    <w:rsid w:val="000E7610"/>
    <w:rsid w:val="000F5008"/>
    <w:rsid w:val="0010166B"/>
    <w:rsid w:val="00103FB8"/>
    <w:rsid w:val="00104804"/>
    <w:rsid w:val="00111C54"/>
    <w:rsid w:val="00112F2C"/>
    <w:rsid w:val="001166C1"/>
    <w:rsid w:val="00120470"/>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A03E9"/>
    <w:rsid w:val="001A5B4A"/>
    <w:rsid w:val="001A7E78"/>
    <w:rsid w:val="001B398D"/>
    <w:rsid w:val="001B5960"/>
    <w:rsid w:val="001B6D60"/>
    <w:rsid w:val="001C187F"/>
    <w:rsid w:val="001D0B40"/>
    <w:rsid w:val="001D1490"/>
    <w:rsid w:val="001D44FC"/>
    <w:rsid w:val="001D6E2B"/>
    <w:rsid w:val="001F09D2"/>
    <w:rsid w:val="001F1203"/>
    <w:rsid w:val="001F2895"/>
    <w:rsid w:val="001F4281"/>
    <w:rsid w:val="001F4E09"/>
    <w:rsid w:val="00213F8D"/>
    <w:rsid w:val="00215036"/>
    <w:rsid w:val="002166F5"/>
    <w:rsid w:val="00221494"/>
    <w:rsid w:val="00221DC0"/>
    <w:rsid w:val="0022338E"/>
    <w:rsid w:val="002238F5"/>
    <w:rsid w:val="002266FE"/>
    <w:rsid w:val="00230226"/>
    <w:rsid w:val="00231B7E"/>
    <w:rsid w:val="00246863"/>
    <w:rsid w:val="002474C9"/>
    <w:rsid w:val="00254637"/>
    <w:rsid w:val="00262C46"/>
    <w:rsid w:val="00264731"/>
    <w:rsid w:val="00265F41"/>
    <w:rsid w:val="002703CF"/>
    <w:rsid w:val="002752CF"/>
    <w:rsid w:val="00280061"/>
    <w:rsid w:val="00282CAF"/>
    <w:rsid w:val="00285E5D"/>
    <w:rsid w:val="00290951"/>
    <w:rsid w:val="00291D9F"/>
    <w:rsid w:val="00294108"/>
    <w:rsid w:val="002A1168"/>
    <w:rsid w:val="002A6B31"/>
    <w:rsid w:val="002A7A76"/>
    <w:rsid w:val="002B2266"/>
    <w:rsid w:val="002B42DB"/>
    <w:rsid w:val="002B431A"/>
    <w:rsid w:val="002B5189"/>
    <w:rsid w:val="002B5481"/>
    <w:rsid w:val="002B5925"/>
    <w:rsid w:val="002C0C43"/>
    <w:rsid w:val="002C130F"/>
    <w:rsid w:val="002C4484"/>
    <w:rsid w:val="002E3EF1"/>
    <w:rsid w:val="002E5377"/>
    <w:rsid w:val="002E622E"/>
    <w:rsid w:val="002E6611"/>
    <w:rsid w:val="002F23D9"/>
    <w:rsid w:val="002F334F"/>
    <w:rsid w:val="00300275"/>
    <w:rsid w:val="003042AC"/>
    <w:rsid w:val="00304E9D"/>
    <w:rsid w:val="003062E8"/>
    <w:rsid w:val="00315344"/>
    <w:rsid w:val="0031660B"/>
    <w:rsid w:val="00316A31"/>
    <w:rsid w:val="00316D35"/>
    <w:rsid w:val="00322A9D"/>
    <w:rsid w:val="0032437B"/>
    <w:rsid w:val="00335167"/>
    <w:rsid w:val="0033696C"/>
    <w:rsid w:val="00344066"/>
    <w:rsid w:val="00354F88"/>
    <w:rsid w:val="0036131E"/>
    <w:rsid w:val="003630CD"/>
    <w:rsid w:val="00367F2D"/>
    <w:rsid w:val="00370419"/>
    <w:rsid w:val="00380026"/>
    <w:rsid w:val="00382302"/>
    <w:rsid w:val="00382E8F"/>
    <w:rsid w:val="00386DC5"/>
    <w:rsid w:val="0039394C"/>
    <w:rsid w:val="00393BFC"/>
    <w:rsid w:val="003A0D40"/>
    <w:rsid w:val="003B0709"/>
    <w:rsid w:val="003B098D"/>
    <w:rsid w:val="003B146A"/>
    <w:rsid w:val="003C2C51"/>
    <w:rsid w:val="003D1B80"/>
    <w:rsid w:val="003D65C5"/>
    <w:rsid w:val="003E032D"/>
    <w:rsid w:val="003E0F50"/>
    <w:rsid w:val="003E0F60"/>
    <w:rsid w:val="003E1C86"/>
    <w:rsid w:val="003F14BB"/>
    <w:rsid w:val="003F23E0"/>
    <w:rsid w:val="004015FD"/>
    <w:rsid w:val="00401C58"/>
    <w:rsid w:val="00414E23"/>
    <w:rsid w:val="00417716"/>
    <w:rsid w:val="00420F6D"/>
    <w:rsid w:val="0042493E"/>
    <w:rsid w:val="00424AE3"/>
    <w:rsid w:val="00426B1F"/>
    <w:rsid w:val="00427E9E"/>
    <w:rsid w:val="00431DEC"/>
    <w:rsid w:val="00432CD3"/>
    <w:rsid w:val="004355CB"/>
    <w:rsid w:val="004361E5"/>
    <w:rsid w:val="0044225D"/>
    <w:rsid w:val="0045022A"/>
    <w:rsid w:val="00464310"/>
    <w:rsid w:val="0046468F"/>
    <w:rsid w:val="00464CFC"/>
    <w:rsid w:val="004707DC"/>
    <w:rsid w:val="00470F03"/>
    <w:rsid w:val="00472908"/>
    <w:rsid w:val="00475EF4"/>
    <w:rsid w:val="004A39EB"/>
    <w:rsid w:val="004A6809"/>
    <w:rsid w:val="004A68A0"/>
    <w:rsid w:val="004A7761"/>
    <w:rsid w:val="004B2FE2"/>
    <w:rsid w:val="004B38D7"/>
    <w:rsid w:val="004B3BD8"/>
    <w:rsid w:val="004B7054"/>
    <w:rsid w:val="004C25EF"/>
    <w:rsid w:val="004C2F64"/>
    <w:rsid w:val="004C3082"/>
    <w:rsid w:val="004D094E"/>
    <w:rsid w:val="004D1800"/>
    <w:rsid w:val="004D71A5"/>
    <w:rsid w:val="004E3CCB"/>
    <w:rsid w:val="004E4012"/>
    <w:rsid w:val="004E65A2"/>
    <w:rsid w:val="004E6A8E"/>
    <w:rsid w:val="004E73E9"/>
    <w:rsid w:val="004F2001"/>
    <w:rsid w:val="004F2FA7"/>
    <w:rsid w:val="004F7B5E"/>
    <w:rsid w:val="0050003E"/>
    <w:rsid w:val="0050152F"/>
    <w:rsid w:val="00503B17"/>
    <w:rsid w:val="00503BEB"/>
    <w:rsid w:val="00503FF0"/>
    <w:rsid w:val="00504046"/>
    <w:rsid w:val="00504C0F"/>
    <w:rsid w:val="0050684F"/>
    <w:rsid w:val="00506DB5"/>
    <w:rsid w:val="00507C81"/>
    <w:rsid w:val="0051082E"/>
    <w:rsid w:val="0051118C"/>
    <w:rsid w:val="00511279"/>
    <w:rsid w:val="005163C4"/>
    <w:rsid w:val="005163E6"/>
    <w:rsid w:val="00517143"/>
    <w:rsid w:val="005237E3"/>
    <w:rsid w:val="00525AA0"/>
    <w:rsid w:val="00531E5E"/>
    <w:rsid w:val="00532176"/>
    <w:rsid w:val="0054351B"/>
    <w:rsid w:val="00546914"/>
    <w:rsid w:val="00550770"/>
    <w:rsid w:val="00554029"/>
    <w:rsid w:val="00561E63"/>
    <w:rsid w:val="00564801"/>
    <w:rsid w:val="005763C0"/>
    <w:rsid w:val="005812B8"/>
    <w:rsid w:val="00581A97"/>
    <w:rsid w:val="005847CF"/>
    <w:rsid w:val="00584EDA"/>
    <w:rsid w:val="005A1500"/>
    <w:rsid w:val="005A3211"/>
    <w:rsid w:val="005A414A"/>
    <w:rsid w:val="005A4B26"/>
    <w:rsid w:val="005B0B13"/>
    <w:rsid w:val="005B0D7F"/>
    <w:rsid w:val="005B21F9"/>
    <w:rsid w:val="005B2C2D"/>
    <w:rsid w:val="005B2D69"/>
    <w:rsid w:val="005B517F"/>
    <w:rsid w:val="005B52EE"/>
    <w:rsid w:val="005C39C7"/>
    <w:rsid w:val="005D2D6B"/>
    <w:rsid w:val="005D3FFE"/>
    <w:rsid w:val="005E29DA"/>
    <w:rsid w:val="005F1D7A"/>
    <w:rsid w:val="005F6FAA"/>
    <w:rsid w:val="005F7D04"/>
    <w:rsid w:val="00603864"/>
    <w:rsid w:val="00603AFE"/>
    <w:rsid w:val="0061732A"/>
    <w:rsid w:val="0061765B"/>
    <w:rsid w:val="00620522"/>
    <w:rsid w:val="006229AD"/>
    <w:rsid w:val="00626D5F"/>
    <w:rsid w:val="0063663D"/>
    <w:rsid w:val="00637A44"/>
    <w:rsid w:val="006400BC"/>
    <w:rsid w:val="00644645"/>
    <w:rsid w:val="00657897"/>
    <w:rsid w:val="006629ED"/>
    <w:rsid w:val="00665DA7"/>
    <w:rsid w:val="00670FB0"/>
    <w:rsid w:val="0067541F"/>
    <w:rsid w:val="00676DF9"/>
    <w:rsid w:val="00684F05"/>
    <w:rsid w:val="00694D72"/>
    <w:rsid w:val="006951E5"/>
    <w:rsid w:val="006A005D"/>
    <w:rsid w:val="006A17C6"/>
    <w:rsid w:val="006A18F7"/>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65F7"/>
    <w:rsid w:val="00706708"/>
    <w:rsid w:val="00714CE8"/>
    <w:rsid w:val="0071598F"/>
    <w:rsid w:val="00723F94"/>
    <w:rsid w:val="00725629"/>
    <w:rsid w:val="007260CF"/>
    <w:rsid w:val="0074100C"/>
    <w:rsid w:val="00751F20"/>
    <w:rsid w:val="00757BAE"/>
    <w:rsid w:val="00760266"/>
    <w:rsid w:val="00761EE9"/>
    <w:rsid w:val="007628BB"/>
    <w:rsid w:val="0076335F"/>
    <w:rsid w:val="00763DDF"/>
    <w:rsid w:val="00763E6A"/>
    <w:rsid w:val="00764B06"/>
    <w:rsid w:val="00765610"/>
    <w:rsid w:val="00774A37"/>
    <w:rsid w:val="00776DD3"/>
    <w:rsid w:val="00781499"/>
    <w:rsid w:val="00781F2A"/>
    <w:rsid w:val="00782E48"/>
    <w:rsid w:val="0078305A"/>
    <w:rsid w:val="00784065"/>
    <w:rsid w:val="00787101"/>
    <w:rsid w:val="007918CF"/>
    <w:rsid w:val="0079474F"/>
    <w:rsid w:val="00797C44"/>
    <w:rsid w:val="007A3194"/>
    <w:rsid w:val="007B5E48"/>
    <w:rsid w:val="007B7126"/>
    <w:rsid w:val="007C5AE8"/>
    <w:rsid w:val="007C6614"/>
    <w:rsid w:val="007C7F78"/>
    <w:rsid w:val="007D176D"/>
    <w:rsid w:val="007D3147"/>
    <w:rsid w:val="007D39FF"/>
    <w:rsid w:val="007D3AED"/>
    <w:rsid w:val="007E19AB"/>
    <w:rsid w:val="007E1FD2"/>
    <w:rsid w:val="007E438C"/>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57D"/>
    <w:rsid w:val="00934B66"/>
    <w:rsid w:val="00945675"/>
    <w:rsid w:val="00947B53"/>
    <w:rsid w:val="00951209"/>
    <w:rsid w:val="00960A4D"/>
    <w:rsid w:val="009648AA"/>
    <w:rsid w:val="00970F28"/>
    <w:rsid w:val="00983D12"/>
    <w:rsid w:val="00994377"/>
    <w:rsid w:val="00994EE1"/>
    <w:rsid w:val="0099766A"/>
    <w:rsid w:val="009A294D"/>
    <w:rsid w:val="009B32DD"/>
    <w:rsid w:val="009B4082"/>
    <w:rsid w:val="009B6205"/>
    <w:rsid w:val="009B6B75"/>
    <w:rsid w:val="009C174A"/>
    <w:rsid w:val="009C18E6"/>
    <w:rsid w:val="009D186B"/>
    <w:rsid w:val="009D388E"/>
    <w:rsid w:val="009D6FB8"/>
    <w:rsid w:val="009D7EF7"/>
    <w:rsid w:val="009D7F32"/>
    <w:rsid w:val="009E1409"/>
    <w:rsid w:val="009E4E79"/>
    <w:rsid w:val="009E79F5"/>
    <w:rsid w:val="009F6AE2"/>
    <w:rsid w:val="00A01CBA"/>
    <w:rsid w:val="00A022CD"/>
    <w:rsid w:val="00A03955"/>
    <w:rsid w:val="00A03E9D"/>
    <w:rsid w:val="00A07DBD"/>
    <w:rsid w:val="00A15918"/>
    <w:rsid w:val="00A21AC6"/>
    <w:rsid w:val="00A2692E"/>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972E8"/>
    <w:rsid w:val="00AA03CE"/>
    <w:rsid w:val="00AA1046"/>
    <w:rsid w:val="00AA5B23"/>
    <w:rsid w:val="00AB2594"/>
    <w:rsid w:val="00AC14A2"/>
    <w:rsid w:val="00AC3113"/>
    <w:rsid w:val="00AC3256"/>
    <w:rsid w:val="00AC64A6"/>
    <w:rsid w:val="00AD6F84"/>
    <w:rsid w:val="00AE1609"/>
    <w:rsid w:val="00AF3F43"/>
    <w:rsid w:val="00AF4CD8"/>
    <w:rsid w:val="00AF5E91"/>
    <w:rsid w:val="00AF6B5D"/>
    <w:rsid w:val="00AF7270"/>
    <w:rsid w:val="00B10A03"/>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69AA"/>
    <w:rsid w:val="00BB63CD"/>
    <w:rsid w:val="00BD1539"/>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31EB"/>
    <w:rsid w:val="00C1348B"/>
    <w:rsid w:val="00C2568C"/>
    <w:rsid w:val="00C26242"/>
    <w:rsid w:val="00C2642B"/>
    <w:rsid w:val="00C337D4"/>
    <w:rsid w:val="00C36380"/>
    <w:rsid w:val="00C40422"/>
    <w:rsid w:val="00C40B5A"/>
    <w:rsid w:val="00C40E0D"/>
    <w:rsid w:val="00C4504D"/>
    <w:rsid w:val="00C6241F"/>
    <w:rsid w:val="00C67E1B"/>
    <w:rsid w:val="00C70166"/>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7E9E"/>
    <w:rsid w:val="00CD0C82"/>
    <w:rsid w:val="00CD5076"/>
    <w:rsid w:val="00CD6869"/>
    <w:rsid w:val="00CE0E53"/>
    <w:rsid w:val="00CE184D"/>
    <w:rsid w:val="00CF1A0D"/>
    <w:rsid w:val="00CF7788"/>
    <w:rsid w:val="00D049E9"/>
    <w:rsid w:val="00D11060"/>
    <w:rsid w:val="00D1306D"/>
    <w:rsid w:val="00D21540"/>
    <w:rsid w:val="00D235C6"/>
    <w:rsid w:val="00D3201B"/>
    <w:rsid w:val="00D32377"/>
    <w:rsid w:val="00D34697"/>
    <w:rsid w:val="00D349CC"/>
    <w:rsid w:val="00D349EA"/>
    <w:rsid w:val="00D35182"/>
    <w:rsid w:val="00D37186"/>
    <w:rsid w:val="00D430C8"/>
    <w:rsid w:val="00D4451B"/>
    <w:rsid w:val="00D52F40"/>
    <w:rsid w:val="00D6162E"/>
    <w:rsid w:val="00D61EB6"/>
    <w:rsid w:val="00D6210A"/>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E34"/>
    <w:rsid w:val="00DB75A3"/>
    <w:rsid w:val="00DB79D8"/>
    <w:rsid w:val="00DC2756"/>
    <w:rsid w:val="00DC56E6"/>
    <w:rsid w:val="00DD004E"/>
    <w:rsid w:val="00DD2A44"/>
    <w:rsid w:val="00DE63AD"/>
    <w:rsid w:val="00DF1CA1"/>
    <w:rsid w:val="00DF4B2B"/>
    <w:rsid w:val="00DF660F"/>
    <w:rsid w:val="00DF664F"/>
    <w:rsid w:val="00E025E7"/>
    <w:rsid w:val="00E0371C"/>
    <w:rsid w:val="00E06202"/>
    <w:rsid w:val="00E240A7"/>
    <w:rsid w:val="00E26131"/>
    <w:rsid w:val="00E27A41"/>
    <w:rsid w:val="00E3198F"/>
    <w:rsid w:val="00E3517A"/>
    <w:rsid w:val="00E50E40"/>
    <w:rsid w:val="00E609C1"/>
    <w:rsid w:val="00E629F2"/>
    <w:rsid w:val="00E66048"/>
    <w:rsid w:val="00E71B35"/>
    <w:rsid w:val="00E7505D"/>
    <w:rsid w:val="00E76DD7"/>
    <w:rsid w:val="00E8143E"/>
    <w:rsid w:val="00E82CEE"/>
    <w:rsid w:val="00E85359"/>
    <w:rsid w:val="00E91F87"/>
    <w:rsid w:val="00E93687"/>
    <w:rsid w:val="00EA486A"/>
    <w:rsid w:val="00EA4B04"/>
    <w:rsid w:val="00EA7AF7"/>
    <w:rsid w:val="00EB43D4"/>
    <w:rsid w:val="00EB5EFE"/>
    <w:rsid w:val="00EB6081"/>
    <w:rsid w:val="00EB7A44"/>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838"/>
    <w:rsid w:val="00F06DDF"/>
    <w:rsid w:val="00F109EF"/>
    <w:rsid w:val="00F12B3B"/>
    <w:rsid w:val="00F20DCD"/>
    <w:rsid w:val="00F23215"/>
    <w:rsid w:val="00F25347"/>
    <w:rsid w:val="00F253DD"/>
    <w:rsid w:val="00F34300"/>
    <w:rsid w:val="00F410B4"/>
    <w:rsid w:val="00F43237"/>
    <w:rsid w:val="00F44E4B"/>
    <w:rsid w:val="00F47284"/>
    <w:rsid w:val="00F47581"/>
    <w:rsid w:val="00F53735"/>
    <w:rsid w:val="00F556FB"/>
    <w:rsid w:val="00F6161E"/>
    <w:rsid w:val="00F64708"/>
    <w:rsid w:val="00F713EC"/>
    <w:rsid w:val="00F77FA4"/>
    <w:rsid w:val="00F832E5"/>
    <w:rsid w:val="00F85A7C"/>
    <w:rsid w:val="00F9034C"/>
    <w:rsid w:val="00F91BD2"/>
    <w:rsid w:val="00F92E55"/>
    <w:rsid w:val="00F9430D"/>
    <w:rsid w:val="00F958BB"/>
    <w:rsid w:val="00F97E10"/>
    <w:rsid w:val="00FA3CD9"/>
    <w:rsid w:val="00FC4ED9"/>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515</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Ashley Richards</cp:lastModifiedBy>
  <cp:revision>10</cp:revision>
  <cp:lastPrinted>2011-12-13T15:53:00Z</cp:lastPrinted>
  <dcterms:created xsi:type="dcterms:W3CDTF">2015-01-20T19:54:00Z</dcterms:created>
  <dcterms:modified xsi:type="dcterms:W3CDTF">2015-02-18T17:53:00Z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