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PLANNING AND EVALUATION COMMITTEE</w:t>
      </w:r>
    </w:p>
    <w:p w:rsidR="007E025A" w:rsidRPr="00916394" w:rsidRDefault="007424EE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SUNCOAST HOSPICE, CLEARWATER</w:t>
      </w:r>
    </w:p>
    <w:p w:rsidR="00916394" w:rsidRPr="00916394" w:rsidRDefault="007E025A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THURSDAY, </w:t>
      </w:r>
      <w:r w:rsidR="00FB29A4">
        <w:rPr>
          <w:rFonts w:ascii="Arial" w:eastAsia="Times New Roman" w:hAnsi="Arial" w:cs="Times New Roman"/>
          <w:b/>
          <w:sz w:val="24"/>
          <w:szCs w:val="20"/>
        </w:rPr>
        <w:t>FEBRUARY 11, 2016</w:t>
      </w:r>
    </w:p>
    <w:p w:rsidR="00916394" w:rsidRPr="00916394" w:rsidRDefault="005159F7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9:30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 xml:space="preserve">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</w:t>
      </w:r>
      <w:r>
        <w:rPr>
          <w:rFonts w:ascii="Arial" w:eastAsia="Times New Roman" w:hAnsi="Arial" w:cs="Times New Roman"/>
          <w:b/>
          <w:sz w:val="24"/>
          <w:szCs w:val="20"/>
        </w:rPr>
        <w:t>M. – 11:0</w:t>
      </w:r>
      <w:r w:rsidR="007E025A">
        <w:rPr>
          <w:rFonts w:ascii="Arial" w:eastAsia="Times New Roman" w:hAnsi="Arial" w:cs="Times New Roman"/>
          <w:b/>
          <w:sz w:val="24"/>
          <w:szCs w:val="20"/>
        </w:rPr>
        <w:t>0 A</w:t>
      </w:r>
      <w:r w:rsidR="00916394" w:rsidRPr="00916394">
        <w:rPr>
          <w:rFonts w:ascii="Arial" w:eastAsia="Times New Roman" w:hAnsi="Arial" w:cs="Times New Roman"/>
          <w:b/>
          <w:sz w:val="24"/>
          <w:szCs w:val="20"/>
        </w:rPr>
        <w:t>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7840"/>
      </w:tblGrid>
      <w:tr w:rsidR="00D36DC7" w:rsidTr="0061253B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840" w:type="dxa"/>
          </w:tcPr>
          <w:p w:rsidR="00D36DC7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The meeting was called to order by</w:t>
            </w:r>
            <w:r w:rsidR="0077491E">
              <w:rPr>
                <w:rFonts w:ascii="Arial" w:hAnsi="Arial" w:cs="Arial"/>
                <w:color w:val="000000"/>
                <w:sz w:val="24"/>
                <w:szCs w:val="24"/>
              </w:rPr>
              <w:t xml:space="preserve"> Jim Roth, Chair at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9:33am. </w:t>
            </w:r>
          </w:p>
          <w:p w:rsidR="00916394" w:rsidRPr="00D36DC7" w:rsidRDefault="00916394" w:rsidP="00D36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DC7" w:rsidTr="00F01C15">
        <w:trPr>
          <w:trHeight w:val="170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840" w:type="dxa"/>
          </w:tcPr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>Marty Clemmons, Jr., Kirsty Gutierrez, Marylin Merida, Jim Roth, Sheryl Hoolsema, Elizabeth Rugg, Manuela Thomas, Nicole Frigel</w:t>
            </w: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F0076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Ginny Boucher, Vicky Oliver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01C15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F01C15" w:rsidRDefault="00F01C1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FA431F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Staff Present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:</w:t>
            </w:r>
            <w:r w:rsidR="00A0262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29A4">
              <w:rPr>
                <w:rFonts w:ascii="Arial" w:hAnsi="Arial" w:cs="Arial"/>
                <w:color w:val="000000"/>
                <w:sz w:val="24"/>
                <w:szCs w:val="24"/>
              </w:rPr>
              <w:t xml:space="preserve">Shelley Taylor-Donahue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D36DC7" w:rsidRDefault="00916394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C322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F00767">
              <w:rPr>
                <w:rFonts w:ascii="Arial" w:hAnsi="Arial" w:cs="Arial"/>
                <w:color w:val="000000"/>
                <w:sz w:val="24"/>
                <w:szCs w:val="24"/>
              </w:rPr>
              <w:t xml:space="preserve">Samantha </w:t>
            </w:r>
            <w:r w:rsidR="001A36F9">
              <w:rPr>
                <w:rFonts w:ascii="Arial" w:hAnsi="Arial" w:cs="Arial"/>
                <w:color w:val="000000"/>
                <w:sz w:val="24"/>
                <w:szCs w:val="24"/>
              </w:rPr>
              <w:t xml:space="preserve">Church, Julie Gnage </w:t>
            </w:r>
          </w:p>
          <w:p w:rsidR="0058411B" w:rsidRPr="00D36DC7" w:rsidRDefault="0058411B" w:rsidP="005841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F01C15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7840" w:type="dxa"/>
          </w:tcPr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color w:val="000000"/>
                <w:sz w:val="24"/>
                <w:szCs w:val="24"/>
              </w:rPr>
              <w:t>There were no changes to the agenda at this time.</w:t>
            </w:r>
          </w:p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61253B">
        <w:trPr>
          <w:trHeight w:val="351"/>
        </w:trPr>
        <w:tc>
          <w:tcPr>
            <w:tcW w:w="3176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7840" w:type="dxa"/>
          </w:tcPr>
          <w:p w:rsidR="00C05483" w:rsidRDefault="00C05483" w:rsidP="00C054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minutes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December 10, 2015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 were approved (M: Clemmons, 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Merida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).  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minutes for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January 14, 2016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 were approved (M: Clemmons, 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Merida</w:t>
            </w:r>
            <w:r w:rsidRPr="00C05483">
              <w:rPr>
                <w:rFonts w:ascii="Arial" w:hAnsi="Arial" w:cs="Arial"/>
                <w:color w:val="000000"/>
                <w:sz w:val="24"/>
                <w:szCs w:val="24"/>
              </w:rPr>
              <w:t xml:space="preserve">).  </w:t>
            </w:r>
          </w:p>
          <w:p w:rsidR="00FB29A4" w:rsidRPr="00B409FD" w:rsidRDefault="00FB29A4" w:rsidP="00FB29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1C15" w:rsidTr="0061253B">
        <w:trPr>
          <w:trHeight w:val="351"/>
        </w:trPr>
        <w:tc>
          <w:tcPr>
            <w:tcW w:w="3176" w:type="dxa"/>
          </w:tcPr>
          <w:p w:rsidR="00F01C15" w:rsidRPr="00D36DC7" w:rsidRDefault="00F01C15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840" w:type="dxa"/>
          </w:tcPr>
          <w:p w:rsidR="00DF5936" w:rsidRPr="00103E93" w:rsidRDefault="00FB29A4" w:rsidP="00B40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Council was canceled for the month of February. The next meeting will take place on March 2, 2016. </w:t>
            </w:r>
            <w:r w:rsidR="00F552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37F" w:rsidTr="0061253B">
        <w:trPr>
          <w:trHeight w:val="351"/>
        </w:trPr>
        <w:tc>
          <w:tcPr>
            <w:tcW w:w="3176" w:type="dxa"/>
          </w:tcPr>
          <w:p w:rsidR="00E45CCC" w:rsidRDefault="00E45CCC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B637F" w:rsidRDefault="00266349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CDC/HRSA INTEGRATED PLAN </w:t>
            </w:r>
            <w:r w:rsidR="000942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EPIDEMIOLOGIC OVERVIEW, </w:t>
            </w:r>
            <w:r w:rsidR="00DF5936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CARE CONTINUUM</w:t>
            </w:r>
            <w:r w:rsidR="0009421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DATA, AND RESOURCE INVENTORY  </w:t>
            </w:r>
          </w:p>
          <w:p w:rsidR="00DF5936" w:rsidRPr="00AB637F" w:rsidRDefault="00DF5936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</w:tcPr>
          <w:p w:rsidR="00E45CCC" w:rsidRDefault="00E45CCC" w:rsidP="00FB29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309D" w:rsidRDefault="00F7309D" w:rsidP="00F730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Samantha Church and Julie Gnage presented additions to the Epidemiologic Overview section of the CDC/HRSA Integrated Plan that were not included in the presentation in January. Additions include community-level CD4 and viral load counts for Part A and Part B clients as well as EMA-wide Ryan White utilization demographics. Members suggested adding Part D client CD4 and viral load counts. </w:t>
            </w:r>
          </w:p>
          <w:p w:rsidR="00F7309D" w:rsidRDefault="00F7309D" w:rsidP="00F730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309D" w:rsidRDefault="00F7309D" w:rsidP="00F730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Aubrey Arnold presented the draft Data: Access, Sources, and Systems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section of the plan. Members noted that prevention databases such 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eHARS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PRISM should be added to the data sources portion of the section. </w:t>
            </w:r>
          </w:p>
          <w:p w:rsidR="00F7309D" w:rsidRDefault="00F7309D" w:rsidP="00F730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309D" w:rsidRDefault="00F7309D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Jim Roth and Shelley Taylor-Donahue presented the Resource Inventory section of the plan. Members discussed adding another table to the section that details </w:t>
            </w:r>
            <w:r w:rsidR="008C432A">
              <w:rPr>
                <w:rFonts w:ascii="Arial" w:hAnsi="Arial" w:cs="Arial"/>
                <w:color w:val="000000"/>
                <w:sz w:val="24"/>
                <w:szCs w:val="24"/>
              </w:rPr>
              <w:t>Ryan White funded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full-time equivalents (FTEs)</w:t>
            </w:r>
            <w:r w:rsidR="008C432A">
              <w:rPr>
                <w:rFonts w:ascii="Arial" w:hAnsi="Arial" w:cs="Arial"/>
                <w:color w:val="000000"/>
                <w:sz w:val="24"/>
                <w:szCs w:val="24"/>
              </w:rPr>
              <w:t xml:space="preserve"> to give a comprehensive view of the EMA workforce. Members also suggested sending out a provider survey to assess what resources are missing in the community and what steps the community is taking to secure new programs and funding opportunities.  </w:t>
            </w:r>
          </w:p>
          <w:p w:rsidR="008C432A" w:rsidRDefault="008C432A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432A" w:rsidRPr="008C432A" w:rsidRDefault="008C432A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Sheryl Hoolsema</w:t>
            </w: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motioned to accept the following Integrated Plan sections with edits: </w:t>
            </w:r>
          </w:p>
          <w:p w:rsidR="008C432A" w:rsidRPr="008C432A" w:rsidRDefault="008C432A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Epidemiologic Overview </w:t>
            </w:r>
          </w:p>
          <w:p w:rsidR="008C432A" w:rsidRPr="008C432A" w:rsidRDefault="008C432A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Care Continuum </w:t>
            </w:r>
          </w:p>
          <w:p w:rsidR="008C432A" w:rsidRPr="008C432A" w:rsidRDefault="008C432A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Data: Access, Sources, and Systems </w:t>
            </w:r>
          </w:p>
          <w:p w:rsidR="008C432A" w:rsidRPr="008C432A" w:rsidRDefault="008C432A" w:rsidP="008C432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Financial and Human Resources Inventory </w:t>
            </w:r>
          </w:p>
          <w:p w:rsidR="008C432A" w:rsidRDefault="007C75B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Marylin Merida</w:t>
            </w:r>
            <w:r w:rsidR="008C432A" w:rsidRPr="008C4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seconded the motion. The motion passed by acclamation.</w:t>
            </w:r>
            <w:r w:rsidR="008C43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C75B4" w:rsidRDefault="007C75B4" w:rsidP="008C43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6349" w:rsidTr="0061253B">
        <w:trPr>
          <w:trHeight w:val="351"/>
        </w:trPr>
        <w:tc>
          <w:tcPr>
            <w:tcW w:w="3176" w:type="dxa"/>
          </w:tcPr>
          <w:p w:rsidR="00266349" w:rsidRDefault="00266349" w:rsidP="00DF5936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CLIENT SURVEY UPDATE</w:t>
            </w:r>
          </w:p>
        </w:tc>
        <w:tc>
          <w:tcPr>
            <w:tcW w:w="7840" w:type="dxa"/>
          </w:tcPr>
          <w:p w:rsidR="00DF5936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Shelley Taylor-Donahue informed the group that she received over 1,000 survey responses for the linkage-to-care survey that was distributed at 11 different providers. Responses came from all Care Council counties. </w:t>
            </w:r>
          </w:p>
          <w:p w:rsidR="00FB29A4" w:rsidRDefault="00FB29A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7BA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INPUT/ANNOUNCEMENTS</w:t>
            </w:r>
          </w:p>
        </w:tc>
        <w:tc>
          <w:tcPr>
            <w:tcW w:w="7840" w:type="dxa"/>
          </w:tcPr>
          <w:p w:rsidR="00DF5936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Care Council will host a booth at Tampa Pride on March 26</w:t>
            </w:r>
            <w:r w:rsidRPr="007C75B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7C75B4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75B4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Metro will begin a Hepatitis C testing pilot project with the Department of Health. </w:t>
            </w:r>
          </w:p>
          <w:p w:rsidR="007C75B4" w:rsidRDefault="007C75B4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75B4" w:rsidRDefault="00837AC2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423AEE">
              <w:rPr>
                <w:rFonts w:ascii="Arial" w:hAnsi="Arial" w:cs="Arial"/>
                <w:color w:val="000000"/>
                <w:sz w:val="24"/>
                <w:szCs w:val="24"/>
              </w:rPr>
              <w:t xml:space="preserve">Part 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</w:t>
            </w:r>
            <w:r w:rsidR="00423AEE">
              <w:rPr>
                <w:rFonts w:ascii="Arial" w:hAnsi="Arial" w:cs="Arial"/>
                <w:color w:val="000000"/>
                <w:sz w:val="24"/>
                <w:szCs w:val="24"/>
              </w:rPr>
              <w:t xml:space="preserve">has applied for a supplemental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youth grant and is also trying to start a program called ‘In the Mix’ to improve medication adherence and develop community leaders. </w:t>
            </w:r>
          </w:p>
          <w:p w:rsidR="00837AC2" w:rsidRDefault="00837AC2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7AC2" w:rsidRDefault="00837AC2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Pinellas Care Clinic will be moving into Home 3050 on February 23-24</w:t>
            </w:r>
            <w:r w:rsidRPr="00837AC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423AEE" w:rsidRDefault="00423AEE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7BAB" w:rsidTr="0061253B">
        <w:trPr>
          <w:trHeight w:val="351"/>
        </w:trPr>
        <w:tc>
          <w:tcPr>
            <w:tcW w:w="3176" w:type="dxa"/>
          </w:tcPr>
          <w:p w:rsidR="00C47BAB" w:rsidRPr="00C47BAB" w:rsidRDefault="00C47BAB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840" w:type="dxa"/>
          </w:tcPr>
          <w:p w:rsidR="00C47BAB" w:rsidRPr="00C47BAB" w:rsidRDefault="00C47BAB" w:rsidP="00FB29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being no further business to come before the Committee, t</w:t>
            </w:r>
            <w:r w:rsidR="00DF5936">
              <w:rPr>
                <w:rFonts w:ascii="Arial" w:hAnsi="Arial" w:cs="Arial"/>
                <w:color w:val="000000"/>
                <w:sz w:val="24"/>
                <w:szCs w:val="24"/>
              </w:rPr>
              <w:t xml:space="preserve">he meeting was adjourned at </w:t>
            </w:r>
            <w:r w:rsidR="00423AEE">
              <w:rPr>
                <w:rFonts w:ascii="Arial" w:hAnsi="Arial" w:cs="Arial"/>
                <w:color w:val="000000"/>
                <w:sz w:val="24"/>
                <w:szCs w:val="24"/>
              </w:rPr>
              <w:t>11:11am.</w:t>
            </w:r>
            <w:bookmarkStart w:id="0" w:name="_GoBack"/>
            <w:bookmarkEnd w:id="0"/>
          </w:p>
        </w:tc>
      </w:tr>
    </w:tbl>
    <w:p w:rsidR="00D36DC7" w:rsidRDefault="00D36DC7" w:rsidP="00D36DC7">
      <w:pPr>
        <w:jc w:val="center"/>
      </w:pPr>
    </w:p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A9"/>
    <w:multiLevelType w:val="hybridMultilevel"/>
    <w:tmpl w:val="8F88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42654"/>
    <w:rsid w:val="00092CD8"/>
    <w:rsid w:val="0009421A"/>
    <w:rsid w:val="000F5EFA"/>
    <w:rsid w:val="00103E93"/>
    <w:rsid w:val="00165CBB"/>
    <w:rsid w:val="001A36F9"/>
    <w:rsid w:val="00266349"/>
    <w:rsid w:val="002859BC"/>
    <w:rsid w:val="002F62CF"/>
    <w:rsid w:val="00325B0F"/>
    <w:rsid w:val="00423AEE"/>
    <w:rsid w:val="00454758"/>
    <w:rsid w:val="004B64E7"/>
    <w:rsid w:val="004D19E9"/>
    <w:rsid w:val="004E2AEB"/>
    <w:rsid w:val="005159F7"/>
    <w:rsid w:val="005654D9"/>
    <w:rsid w:val="0058411B"/>
    <w:rsid w:val="006075D0"/>
    <w:rsid w:val="0061253B"/>
    <w:rsid w:val="0063044D"/>
    <w:rsid w:val="00634C5C"/>
    <w:rsid w:val="00670454"/>
    <w:rsid w:val="00697E0C"/>
    <w:rsid w:val="006A15C8"/>
    <w:rsid w:val="006C5E0A"/>
    <w:rsid w:val="006F241A"/>
    <w:rsid w:val="006F2EF8"/>
    <w:rsid w:val="007424EE"/>
    <w:rsid w:val="0077491E"/>
    <w:rsid w:val="007850FB"/>
    <w:rsid w:val="007B3C21"/>
    <w:rsid w:val="007C75B4"/>
    <w:rsid w:val="007E025A"/>
    <w:rsid w:val="0083020A"/>
    <w:rsid w:val="008366D3"/>
    <w:rsid w:val="00837AC2"/>
    <w:rsid w:val="0084470C"/>
    <w:rsid w:val="00851180"/>
    <w:rsid w:val="0088679E"/>
    <w:rsid w:val="008A65D5"/>
    <w:rsid w:val="008B076B"/>
    <w:rsid w:val="008C432A"/>
    <w:rsid w:val="008C6D99"/>
    <w:rsid w:val="008F5C12"/>
    <w:rsid w:val="00900C8F"/>
    <w:rsid w:val="00916394"/>
    <w:rsid w:val="00973DDF"/>
    <w:rsid w:val="0097415E"/>
    <w:rsid w:val="009801D5"/>
    <w:rsid w:val="009923A4"/>
    <w:rsid w:val="009F6580"/>
    <w:rsid w:val="00A02623"/>
    <w:rsid w:val="00A02CDC"/>
    <w:rsid w:val="00A11CB8"/>
    <w:rsid w:val="00A35DD4"/>
    <w:rsid w:val="00A44641"/>
    <w:rsid w:val="00A96CCE"/>
    <w:rsid w:val="00AB4B53"/>
    <w:rsid w:val="00AB637F"/>
    <w:rsid w:val="00AD769A"/>
    <w:rsid w:val="00B409FD"/>
    <w:rsid w:val="00B42D8A"/>
    <w:rsid w:val="00B44689"/>
    <w:rsid w:val="00B9119E"/>
    <w:rsid w:val="00BB4561"/>
    <w:rsid w:val="00C05483"/>
    <w:rsid w:val="00C32288"/>
    <w:rsid w:val="00C47BAB"/>
    <w:rsid w:val="00C852FF"/>
    <w:rsid w:val="00D36DC7"/>
    <w:rsid w:val="00DD10BE"/>
    <w:rsid w:val="00DF5936"/>
    <w:rsid w:val="00E01B3F"/>
    <w:rsid w:val="00E327D2"/>
    <w:rsid w:val="00E33E73"/>
    <w:rsid w:val="00E36AFA"/>
    <w:rsid w:val="00E42ED0"/>
    <w:rsid w:val="00E45CCC"/>
    <w:rsid w:val="00E617FB"/>
    <w:rsid w:val="00EA4E00"/>
    <w:rsid w:val="00F00767"/>
    <w:rsid w:val="00F01C15"/>
    <w:rsid w:val="00F16C3E"/>
    <w:rsid w:val="00F27430"/>
    <w:rsid w:val="00F552C4"/>
    <w:rsid w:val="00F7309D"/>
    <w:rsid w:val="00FA134E"/>
    <w:rsid w:val="00FA2194"/>
    <w:rsid w:val="00FA431F"/>
    <w:rsid w:val="00FB29A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1FE-98DA-4F8D-AD4C-F4BF46FC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Samantha West</cp:lastModifiedBy>
  <cp:revision>9</cp:revision>
  <cp:lastPrinted>2015-09-23T15:28:00Z</cp:lastPrinted>
  <dcterms:created xsi:type="dcterms:W3CDTF">2016-02-22T19:59:00Z</dcterms:created>
  <dcterms:modified xsi:type="dcterms:W3CDTF">2016-02-22T21:27:00Z</dcterms:modified>
</cp:coreProperties>
</file>