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 xml:space="preserve">WEST </w:t>
      </w:r>
      <w:smartTag w:uri="urn:schemas-microsoft-com:office:smarttags" w:element="place">
        <w:r>
          <w:t>CENTRAL FLORIDA</w:t>
        </w:r>
      </w:smartTag>
      <w:r>
        <w:t xml:space="preserve"> RYAN WHITE CARE COUNCIL</w:t>
      </w:r>
    </w:p>
    <w:p w:rsidR="001D1490" w:rsidRDefault="001D1490">
      <w:pPr>
        <w:jc w:val="center"/>
        <w:rPr>
          <w:rFonts w:ascii="Arial" w:hAnsi="Arial" w:cs="Arial"/>
          <w:b/>
          <w:bCs/>
          <w:sz w:val="24"/>
          <w:szCs w:val="24"/>
        </w:rPr>
      </w:pPr>
      <w:r>
        <w:rPr>
          <w:rFonts w:ascii="Arial" w:hAnsi="Arial" w:cs="Arial"/>
          <w:b/>
          <w:bCs/>
          <w:sz w:val="24"/>
          <w:szCs w:val="24"/>
        </w:rPr>
        <w:t>PLANNING AND EVALUATION COMMITTEE</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r w:rsidR="00FD1BA5">
        <w:rPr>
          <w:rFonts w:ascii="Arial" w:hAnsi="Arial" w:cs="Arial"/>
          <w:b/>
          <w:bCs/>
          <w:sz w:val="24"/>
          <w:szCs w:val="24"/>
        </w:rPr>
        <w:t>ST. PETERSBURG</w:t>
      </w:r>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FD1BA5">
        <w:rPr>
          <w:rFonts w:ascii="Arial" w:hAnsi="Arial" w:cs="Arial"/>
          <w:b/>
          <w:bCs/>
          <w:sz w:val="24"/>
          <w:szCs w:val="24"/>
        </w:rPr>
        <w:t>JUNE 11</w:t>
      </w:r>
      <w:r w:rsidR="00BE77FA">
        <w:rPr>
          <w:rFonts w:ascii="Arial" w:hAnsi="Arial" w:cs="Arial"/>
          <w:b/>
          <w:bCs/>
          <w:sz w:val="24"/>
          <w:szCs w:val="24"/>
        </w:rPr>
        <w:t>, 2015</w:t>
      </w:r>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4E4EE7">
            <w:pPr>
              <w:pStyle w:val="BodyText2"/>
              <w:jc w:val="both"/>
              <w:rPr>
                <w:rFonts w:cs="Arial"/>
                <w:color w:val="000000"/>
                <w:szCs w:val="24"/>
              </w:rPr>
            </w:pPr>
            <w:r w:rsidRPr="00637A44">
              <w:rPr>
                <w:rFonts w:cs="Arial"/>
                <w:color w:val="000000"/>
                <w:szCs w:val="24"/>
              </w:rPr>
              <w:t>The meeting of the Planning and Evaluation Committee was called to order</w:t>
            </w:r>
            <w:r w:rsidR="00F34300" w:rsidRPr="00637A44">
              <w:rPr>
                <w:rFonts w:cs="Arial"/>
                <w:color w:val="000000"/>
                <w:szCs w:val="24"/>
              </w:rPr>
              <w:t xml:space="preserve"> by </w:t>
            </w:r>
            <w:r w:rsidR="00764B06">
              <w:rPr>
                <w:rFonts w:cs="Arial"/>
                <w:color w:val="000000"/>
                <w:szCs w:val="24"/>
              </w:rPr>
              <w:t xml:space="preserve">Jim Roth, </w:t>
            </w:r>
            <w:r w:rsidR="00772784">
              <w:rPr>
                <w:rFonts w:cs="Arial"/>
                <w:color w:val="000000"/>
                <w:szCs w:val="24"/>
              </w:rPr>
              <w:t>Chair at 9:3</w:t>
            </w:r>
            <w:r w:rsidR="004E4EE7">
              <w:rPr>
                <w:rFonts w:cs="Arial"/>
                <w:color w:val="000000"/>
                <w:szCs w:val="24"/>
              </w:rPr>
              <w:t>6</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3B0709" w:rsidRPr="00784065"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F61074">
              <w:rPr>
                <w:color w:val="000000"/>
              </w:rPr>
              <w:t xml:space="preserve">Ginny Boucher, </w:t>
            </w:r>
            <w:r w:rsidR="00C8110E">
              <w:rPr>
                <w:color w:val="000000"/>
              </w:rPr>
              <w:t>Martin</w:t>
            </w:r>
            <w:r w:rsidRPr="00784065">
              <w:rPr>
                <w:color w:val="000000"/>
              </w:rPr>
              <w:t xml:space="preserve"> Clemmons</w:t>
            </w:r>
            <w:r w:rsidR="00C8110E">
              <w:rPr>
                <w:color w:val="000000"/>
              </w:rPr>
              <w:t>, Jr.</w:t>
            </w:r>
            <w:r w:rsidR="007C7F78">
              <w:rPr>
                <w:color w:val="000000"/>
              </w:rPr>
              <w:t>,</w:t>
            </w:r>
            <w:r w:rsidR="00EC41A7">
              <w:rPr>
                <w:color w:val="000000"/>
              </w:rPr>
              <w:t xml:space="preserve"> </w:t>
            </w:r>
            <w:r w:rsidR="00B74F9E">
              <w:rPr>
                <w:color w:val="000000"/>
              </w:rPr>
              <w:t xml:space="preserve">Kirsty Gutierrez, </w:t>
            </w:r>
            <w:r w:rsidR="00772784">
              <w:rPr>
                <w:color w:val="000000"/>
              </w:rPr>
              <w:t xml:space="preserve">Sheryl </w:t>
            </w:r>
            <w:proofErr w:type="spellStart"/>
            <w:r w:rsidR="00772784">
              <w:rPr>
                <w:color w:val="000000"/>
              </w:rPr>
              <w:t>Hoolsema</w:t>
            </w:r>
            <w:proofErr w:type="spellEnd"/>
            <w:r w:rsidR="00772784">
              <w:rPr>
                <w:color w:val="000000"/>
              </w:rPr>
              <w:t>, Marilyn Merida</w:t>
            </w:r>
            <w:r w:rsidR="007D3AED">
              <w:rPr>
                <w:color w:val="000000"/>
              </w:rPr>
              <w:t>,</w:t>
            </w:r>
            <w:r w:rsidR="000016B4">
              <w:rPr>
                <w:color w:val="000000"/>
              </w:rPr>
              <w:t xml:space="preserve"> Vicky Oliver,</w:t>
            </w:r>
            <w:r w:rsidR="007D3AED">
              <w:rPr>
                <w:color w:val="000000"/>
              </w:rPr>
              <w:t xml:space="preserve"> </w:t>
            </w:r>
            <w:r w:rsidR="00764B06">
              <w:rPr>
                <w:color w:val="000000"/>
              </w:rPr>
              <w:t>Jim Roth</w:t>
            </w:r>
            <w:r w:rsidR="00772784">
              <w:rPr>
                <w:color w:val="000000"/>
              </w:rPr>
              <w:t xml:space="preserve">, Elizabeth Rugg, </w:t>
            </w:r>
          </w:p>
          <w:p w:rsidR="00F0783E"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0016B4">
              <w:rPr>
                <w:color w:val="000000"/>
              </w:rPr>
              <w:t>Keith Boyd,</w:t>
            </w:r>
            <w:r w:rsidR="00E450A8">
              <w:rPr>
                <w:color w:val="000000"/>
              </w:rPr>
              <w:t xml:space="preserve"> Joe Parramore, Kristen Whitesell</w:t>
            </w:r>
            <w:r w:rsidR="00B0769E">
              <w:rPr>
                <w:color w:val="000000"/>
              </w:rPr>
              <w:t xml:space="preserve"> </w:t>
            </w:r>
          </w:p>
          <w:p w:rsidR="00C951FF" w:rsidRPr="0078406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r w:rsidR="00E450A8">
              <w:rPr>
                <w:color w:val="000000"/>
              </w:rPr>
              <w:t>None</w:t>
            </w:r>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r w:rsidR="00E450A8">
              <w:rPr>
                <w:color w:val="000000"/>
              </w:rPr>
              <w:t>Aubrey Arnold</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D3147">
              <w:rPr>
                <w:color w:val="000000"/>
              </w:rPr>
              <w:t>Demarcus Holden</w:t>
            </w:r>
          </w:p>
          <w:p w:rsidR="001D1490" w:rsidRPr="00784065" w:rsidRDefault="00772784" w:rsidP="00393BFC">
            <w:pPr>
              <w:pStyle w:val="BodyText2"/>
              <w:spacing w:after="0"/>
              <w:jc w:val="both"/>
              <w:rPr>
                <w:color w:val="000000"/>
              </w:rPr>
            </w:pPr>
            <w:r>
              <w:rPr>
                <w:color w:val="000000"/>
                <w:u w:val="single"/>
              </w:rPr>
              <w:t>Health Council</w:t>
            </w:r>
            <w:r w:rsidR="00E025E7" w:rsidRPr="00784065">
              <w:rPr>
                <w:color w:val="000000"/>
                <w:u w:val="single"/>
              </w:rPr>
              <w:t xml:space="preserve"> Staff Present:</w:t>
            </w:r>
            <w:r w:rsidR="00784065" w:rsidRPr="00784065">
              <w:rPr>
                <w:color w:val="000000"/>
              </w:rPr>
              <w:t xml:space="preserve"> </w:t>
            </w:r>
            <w:r w:rsidR="00E450A8">
              <w:rPr>
                <w:color w:val="000000"/>
              </w:rPr>
              <w:t>Julie Gnage</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E450A8">
            <w:pPr>
              <w:pStyle w:val="BodyText2"/>
              <w:jc w:val="both"/>
              <w:rPr>
                <w:b/>
                <w:color w:val="000000"/>
              </w:rPr>
            </w:pPr>
            <w:r w:rsidRPr="007D39FF">
              <w:rPr>
                <w:b/>
                <w:color w:val="000000"/>
              </w:rPr>
              <w:t xml:space="preserve">The </w:t>
            </w:r>
            <w:r w:rsidR="008F0961" w:rsidRPr="007D39FF">
              <w:rPr>
                <w:b/>
                <w:color w:val="000000"/>
              </w:rPr>
              <w:t xml:space="preserve">minutes for </w:t>
            </w:r>
            <w:r w:rsidR="00E450A8">
              <w:rPr>
                <w:b/>
                <w:color w:val="000000"/>
              </w:rPr>
              <w:t>April 9</w:t>
            </w:r>
            <w:r w:rsidR="00554029" w:rsidRPr="007D39FF">
              <w:rPr>
                <w:b/>
                <w:color w:val="000000"/>
              </w:rPr>
              <w:t>,</w:t>
            </w:r>
            <w:r w:rsidR="0022338E" w:rsidRPr="007D39FF">
              <w:rPr>
                <w:b/>
                <w:color w:val="000000"/>
              </w:rPr>
              <w:t xml:space="preserve"> 201</w:t>
            </w:r>
            <w:r w:rsidR="00C12EBA">
              <w:rPr>
                <w:b/>
                <w:color w:val="000000"/>
              </w:rPr>
              <w:t>5</w:t>
            </w:r>
            <w:r w:rsidR="001D1490" w:rsidRPr="007D39FF">
              <w:rPr>
                <w:b/>
                <w:color w:val="000000"/>
              </w:rPr>
              <w:t xml:space="preserve"> were approved </w:t>
            </w:r>
            <w:r w:rsidR="00581A97" w:rsidRPr="007D39FF">
              <w:rPr>
                <w:b/>
                <w:color w:val="000000"/>
              </w:rPr>
              <w:t>(M:</w:t>
            </w:r>
            <w:r w:rsidR="00AF5E91" w:rsidRPr="007D39FF">
              <w:rPr>
                <w:b/>
                <w:color w:val="000000"/>
              </w:rPr>
              <w:t xml:space="preserve"> </w:t>
            </w:r>
            <w:r w:rsidR="00C75095">
              <w:rPr>
                <w:b/>
                <w:color w:val="000000"/>
              </w:rPr>
              <w:t>Clemmons</w:t>
            </w:r>
            <w:r w:rsidR="00C93D43" w:rsidRPr="007D39FF">
              <w:rPr>
                <w:b/>
                <w:color w:val="000000"/>
              </w:rPr>
              <w:t>, S:</w:t>
            </w:r>
            <w:r w:rsidR="00772784">
              <w:rPr>
                <w:b/>
                <w:color w:val="000000"/>
              </w:rPr>
              <w:t xml:space="preserve"> </w:t>
            </w:r>
            <w:r w:rsidR="00E450A8">
              <w:rPr>
                <w:b/>
                <w:color w:val="000000"/>
              </w:rPr>
              <w:t>Oliver</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7A1F9D" w:rsidRDefault="00E450A8" w:rsidP="007A1F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Marty Clemmons</w:t>
            </w:r>
            <w:r w:rsidR="00934B66">
              <w:rPr>
                <w:rFonts w:ascii="Arial" w:hAnsi="Arial" w:cs="Arial"/>
                <w:color w:val="000000"/>
                <w:sz w:val="24"/>
                <w:szCs w:val="24"/>
              </w:rPr>
              <w:t xml:space="preserve"> </w:t>
            </w:r>
            <w:r w:rsidR="00C12EBA">
              <w:rPr>
                <w:rFonts w:ascii="Arial" w:hAnsi="Arial" w:cs="Arial"/>
                <w:color w:val="000000"/>
                <w:sz w:val="24"/>
                <w:szCs w:val="24"/>
              </w:rPr>
              <w:t xml:space="preserve">gave the Care Council report for the meeting held on </w:t>
            </w:r>
            <w:r w:rsidR="00934058">
              <w:rPr>
                <w:rFonts w:ascii="Arial" w:hAnsi="Arial" w:cs="Arial"/>
                <w:color w:val="000000"/>
                <w:sz w:val="24"/>
                <w:szCs w:val="24"/>
              </w:rPr>
              <w:t>June</w:t>
            </w:r>
            <w:r w:rsidR="00323821">
              <w:rPr>
                <w:rFonts w:ascii="Arial" w:hAnsi="Arial" w:cs="Arial"/>
                <w:color w:val="000000"/>
                <w:sz w:val="24"/>
                <w:szCs w:val="24"/>
              </w:rPr>
              <w:t xml:space="preserve"> 3</w:t>
            </w:r>
            <w:r w:rsidR="00C12EBA">
              <w:rPr>
                <w:rFonts w:ascii="Arial" w:hAnsi="Arial" w:cs="Arial"/>
                <w:color w:val="000000"/>
                <w:sz w:val="24"/>
                <w:szCs w:val="24"/>
              </w:rPr>
              <w:t>, 2015</w:t>
            </w:r>
            <w:r w:rsidR="007A1F9D">
              <w:rPr>
                <w:rFonts w:ascii="Arial" w:hAnsi="Arial" w:cs="Arial"/>
                <w:color w:val="000000"/>
                <w:sz w:val="24"/>
                <w:szCs w:val="24"/>
              </w:rPr>
              <w:t xml:space="preserve"> at the Children’s Board of Hillsborough County</w:t>
            </w:r>
            <w:r w:rsidR="00C12EBA">
              <w:rPr>
                <w:rFonts w:ascii="Arial" w:hAnsi="Arial" w:cs="Arial"/>
                <w:color w:val="000000"/>
                <w:sz w:val="24"/>
                <w:szCs w:val="24"/>
              </w:rPr>
              <w:t xml:space="preserve">. </w:t>
            </w: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Seth announced that the grantee’s office received the full notice of grant award for the 2015-2016 grant </w:t>
            </w:r>
            <w:proofErr w:type="gramStart"/>
            <w:r>
              <w:rPr>
                <w:rFonts w:ascii="Arial" w:hAnsi="Arial" w:cs="Arial"/>
                <w:color w:val="000000"/>
                <w:sz w:val="24"/>
                <w:szCs w:val="24"/>
              </w:rPr>
              <w:t>year</w:t>
            </w:r>
            <w:proofErr w:type="gramEnd"/>
            <w:r>
              <w:rPr>
                <w:rFonts w:ascii="Arial" w:hAnsi="Arial" w:cs="Arial"/>
                <w:color w:val="000000"/>
                <w:sz w:val="24"/>
                <w:szCs w:val="24"/>
              </w:rPr>
              <w:t xml:space="preserve">. The award represents a 3.5% increase over last year for an award amount of $10,282,968. The increase was seen in all pieces of the award (supplemental, Minority AIDS Initiative, and core).  The grantee’s office is asking current providers about unmet needs, and will bring allocation recommendations to the Resource Prioritization and Allocation Recommendations Committee (RPARC) next week. </w:t>
            </w: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Dorinda shared that a replacement to CAREWare was secured and the </w:t>
            </w:r>
            <w:r>
              <w:rPr>
                <w:rFonts w:ascii="Arial" w:hAnsi="Arial" w:cs="Arial"/>
                <w:color w:val="000000"/>
                <w:sz w:val="24"/>
                <w:szCs w:val="24"/>
              </w:rPr>
              <w:lastRenderedPageBreak/>
              <w:t xml:space="preserve">new system will formally begin on January 1, 2016. </w:t>
            </w: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Demarcus Holden provided an update on the local Insurance Services Program (ISP). The ISP program was experiencing a shortfall of funds due to increased demand and would have run out of money to assist clients this month. The Lead Agency was able to find funding in the General Revenue (GR) contract to bolster the program for the coming months with $43,000.</w:t>
            </w: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Demarcus noted that Ryan White providers might be getting phone calls from Jeffery Storm about a CAREWare users form. All users need to complete a form if there are any questions, contact Demarcus. </w:t>
            </w: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roofErr w:type="gramStart"/>
            <w:r>
              <w:rPr>
                <w:rFonts w:ascii="Arial" w:hAnsi="Arial" w:cs="Arial"/>
                <w:color w:val="000000"/>
                <w:sz w:val="24"/>
                <w:szCs w:val="24"/>
              </w:rPr>
              <w:t>Part B finished their monitoring for all contracts and are</w:t>
            </w:r>
            <w:proofErr w:type="gramEnd"/>
            <w:r>
              <w:rPr>
                <w:rFonts w:ascii="Arial" w:hAnsi="Arial" w:cs="Arial"/>
                <w:color w:val="000000"/>
                <w:sz w:val="24"/>
                <w:szCs w:val="24"/>
              </w:rPr>
              <w:t xml:space="preserve"> currently fully staffed.</w:t>
            </w:r>
            <w:r w:rsidR="00772784">
              <w:rPr>
                <w:rFonts w:ascii="Arial" w:hAnsi="Arial" w:cs="Arial"/>
                <w:color w:val="000000"/>
                <w:sz w:val="24"/>
                <w:szCs w:val="24"/>
              </w:rPr>
              <w:t xml:space="preserve">  </w:t>
            </w:r>
          </w:p>
          <w:p w:rsidR="00E316EE" w:rsidRDefault="00E316EE"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sidRPr="00DD608E">
              <w:rPr>
                <w:rFonts w:ascii="Arial" w:hAnsi="Arial" w:cs="Arial"/>
                <w:sz w:val="24"/>
                <w:szCs w:val="24"/>
              </w:rPr>
              <w:t>Lisa Nugent</w:t>
            </w:r>
            <w:r>
              <w:rPr>
                <w:rFonts w:ascii="Arial" w:hAnsi="Arial" w:cs="Arial"/>
                <w:sz w:val="24"/>
                <w:szCs w:val="24"/>
              </w:rPr>
              <w:t xml:space="preserve"> welcomed Julie Gnage on board as the new Ryan White Planner. </w:t>
            </w:r>
          </w:p>
          <w:p w:rsidR="00E316EE" w:rsidRDefault="00E316EE"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sz w:val="24"/>
                <w:szCs w:val="24"/>
              </w:rPr>
              <w:t>Lisa asked all members to complete a new confidentiality and alternate form. Members were instructed not to write in “Any Associate Member” as their alternate as there are no associate members at this time.  Members were also reminded to tell staff when they were going to be absent from Care Council and to send their alternate whenever possible. Three absences are allowed from Care Council per year. Absences are excused in the case of illness. Members asked that excused absences be looked into further to expand the definition of what constitutes an excused absence from a Care Council meeting.</w:t>
            </w:r>
          </w:p>
          <w:p w:rsidR="007A1F9D" w:rsidRDefault="007A1F9D"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316EE" w:rsidRDefault="00E316EE"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r>
              <w:rPr>
                <w:rFonts w:ascii="Arial" w:hAnsi="Arial" w:cs="Arial"/>
                <w:sz w:val="24"/>
                <w:szCs w:val="24"/>
              </w:rPr>
              <w:t xml:space="preserve">One new member application was presented and passed by acclamation. The Care Council welcomed Ginger Rockey-Johnson as a voting member. </w:t>
            </w:r>
          </w:p>
          <w:p w:rsidR="00CC56AE" w:rsidRDefault="00CC56AE"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EA536D" w:rsidRDefault="00EA536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next Care Council meeting will be </w:t>
            </w:r>
            <w:r w:rsidR="007E436A">
              <w:rPr>
                <w:rFonts w:ascii="Arial" w:hAnsi="Arial" w:cs="Arial"/>
                <w:color w:val="000000"/>
                <w:sz w:val="24"/>
                <w:szCs w:val="24"/>
              </w:rPr>
              <w:t>July 1</w:t>
            </w:r>
            <w:r>
              <w:rPr>
                <w:rFonts w:ascii="Arial" w:hAnsi="Arial" w:cs="Arial"/>
                <w:color w:val="000000"/>
                <w:sz w:val="24"/>
                <w:szCs w:val="24"/>
              </w:rPr>
              <w:t>, 2015.</w:t>
            </w:r>
          </w:p>
          <w:p w:rsidR="00C75095" w:rsidRP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C2568C" w:rsidRPr="002752CF" w:rsidTr="00E76DD7">
        <w:trPr>
          <w:trHeight w:val="279"/>
        </w:trPr>
        <w:tc>
          <w:tcPr>
            <w:tcW w:w="2520" w:type="dxa"/>
          </w:tcPr>
          <w:p w:rsidR="00C2568C" w:rsidRDefault="00067A2E" w:rsidP="00323821">
            <w:pPr>
              <w:rPr>
                <w:rFonts w:ascii="Arial" w:hAnsi="Arial" w:cs="Arial"/>
                <w:b/>
                <w:color w:val="000000"/>
                <w:sz w:val="24"/>
                <w:szCs w:val="24"/>
              </w:rPr>
            </w:pPr>
            <w:r>
              <w:rPr>
                <w:rFonts w:ascii="Arial" w:hAnsi="Arial" w:cs="Arial"/>
                <w:b/>
                <w:color w:val="000000"/>
                <w:sz w:val="24"/>
                <w:szCs w:val="24"/>
              </w:rPr>
              <w:lastRenderedPageBreak/>
              <w:t xml:space="preserve">CDC/HRSA </w:t>
            </w:r>
            <w:r w:rsidR="00323821">
              <w:rPr>
                <w:rFonts w:ascii="Arial" w:hAnsi="Arial" w:cs="Arial"/>
                <w:b/>
                <w:color w:val="000000"/>
                <w:sz w:val="24"/>
                <w:szCs w:val="24"/>
              </w:rPr>
              <w:t>INTEGRATED PLAN</w:t>
            </w:r>
          </w:p>
        </w:tc>
        <w:tc>
          <w:tcPr>
            <w:tcW w:w="7920" w:type="dxa"/>
          </w:tcPr>
          <w:p w:rsidR="00245D53" w:rsidRDefault="00245D53" w:rsidP="0075729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committee reviewed the draft version of the </w:t>
            </w:r>
            <w:r w:rsidR="001C29A2">
              <w:rPr>
                <w:rFonts w:ascii="Arial" w:hAnsi="Arial" w:cs="Arial"/>
                <w:color w:val="000000"/>
                <w:sz w:val="24"/>
                <w:szCs w:val="24"/>
              </w:rPr>
              <w:t>CDC/HRSA Integrated plan guidance outline draft from the PC</w:t>
            </w:r>
            <w:r w:rsidR="00935E0B">
              <w:rPr>
                <w:rFonts w:ascii="Arial" w:hAnsi="Arial" w:cs="Arial"/>
                <w:color w:val="000000"/>
                <w:sz w:val="24"/>
                <w:szCs w:val="24"/>
              </w:rPr>
              <w:t>PG</w:t>
            </w:r>
            <w:r w:rsidR="00B0769E">
              <w:rPr>
                <w:rFonts w:ascii="Arial" w:hAnsi="Arial" w:cs="Arial"/>
                <w:color w:val="000000"/>
                <w:sz w:val="24"/>
                <w:szCs w:val="24"/>
              </w:rPr>
              <w:t>/PPG</w:t>
            </w:r>
            <w:r w:rsidR="001C29A2">
              <w:rPr>
                <w:rFonts w:ascii="Arial" w:hAnsi="Arial" w:cs="Arial"/>
                <w:color w:val="000000"/>
                <w:sz w:val="24"/>
                <w:szCs w:val="24"/>
              </w:rPr>
              <w:t xml:space="preserve"> meetings conducted May 12</w:t>
            </w:r>
            <w:r w:rsidR="00793530">
              <w:rPr>
                <w:rFonts w:ascii="Arial" w:hAnsi="Arial" w:cs="Arial"/>
                <w:color w:val="000000"/>
                <w:sz w:val="24"/>
                <w:szCs w:val="24"/>
              </w:rPr>
              <w:t xml:space="preserve"> </w:t>
            </w:r>
            <w:r w:rsidR="001C29A2">
              <w:rPr>
                <w:rFonts w:ascii="Arial" w:hAnsi="Arial" w:cs="Arial"/>
                <w:color w:val="000000"/>
                <w:sz w:val="24"/>
                <w:szCs w:val="24"/>
              </w:rPr>
              <w:t>-</w:t>
            </w:r>
            <w:r w:rsidR="00793530">
              <w:rPr>
                <w:rFonts w:ascii="Arial" w:hAnsi="Arial" w:cs="Arial"/>
                <w:color w:val="000000"/>
                <w:sz w:val="24"/>
                <w:szCs w:val="24"/>
              </w:rPr>
              <w:t xml:space="preserve"> </w:t>
            </w:r>
            <w:r w:rsidR="001C29A2">
              <w:rPr>
                <w:rFonts w:ascii="Arial" w:hAnsi="Arial" w:cs="Arial"/>
                <w:color w:val="000000"/>
                <w:sz w:val="24"/>
                <w:szCs w:val="24"/>
              </w:rPr>
              <w:t>May 14</w:t>
            </w:r>
            <w:r w:rsidR="00DB594E">
              <w:rPr>
                <w:rFonts w:ascii="Arial" w:hAnsi="Arial" w:cs="Arial"/>
                <w:color w:val="000000"/>
                <w:sz w:val="24"/>
                <w:szCs w:val="24"/>
              </w:rPr>
              <w:t>, 2015</w:t>
            </w:r>
            <w:r w:rsidR="001C29A2">
              <w:rPr>
                <w:rFonts w:ascii="Arial" w:hAnsi="Arial" w:cs="Arial"/>
                <w:color w:val="000000"/>
                <w:sz w:val="24"/>
                <w:szCs w:val="24"/>
              </w:rPr>
              <w:t xml:space="preserve">. </w:t>
            </w:r>
            <w:r w:rsidR="00AC626B">
              <w:rPr>
                <w:rFonts w:ascii="Arial" w:hAnsi="Arial" w:cs="Arial"/>
                <w:color w:val="000000"/>
                <w:sz w:val="24"/>
                <w:szCs w:val="24"/>
              </w:rPr>
              <w:t xml:space="preserve">Members discussed the positive values of the plan being integrated as well as the possible barriers. </w:t>
            </w:r>
            <w:r w:rsidR="001C29A2">
              <w:rPr>
                <w:rFonts w:ascii="Arial" w:hAnsi="Arial" w:cs="Arial"/>
                <w:color w:val="000000"/>
                <w:sz w:val="24"/>
                <w:szCs w:val="24"/>
              </w:rPr>
              <w:t>Although it is not the official guidance there was speculation that it will be released June 19</w:t>
            </w:r>
            <w:r w:rsidR="001C29A2" w:rsidRPr="001C29A2">
              <w:rPr>
                <w:rFonts w:ascii="Arial" w:hAnsi="Arial" w:cs="Arial"/>
                <w:color w:val="000000"/>
                <w:sz w:val="24"/>
                <w:szCs w:val="24"/>
                <w:vertAlign w:val="superscript"/>
              </w:rPr>
              <w:t>th</w:t>
            </w:r>
            <w:r w:rsidR="001C29A2">
              <w:rPr>
                <w:rFonts w:ascii="Arial" w:hAnsi="Arial" w:cs="Arial"/>
                <w:color w:val="000000"/>
                <w:sz w:val="24"/>
                <w:szCs w:val="24"/>
              </w:rPr>
              <w:t xml:space="preserve">.  </w:t>
            </w:r>
          </w:p>
          <w:p w:rsidR="00245D53" w:rsidRDefault="00245D53" w:rsidP="0075729B">
            <w:pPr>
              <w:autoSpaceDE w:val="0"/>
              <w:autoSpaceDN w:val="0"/>
              <w:adjustRightInd w:val="0"/>
              <w:rPr>
                <w:rFonts w:ascii="Arial" w:hAnsi="Arial" w:cs="Arial"/>
                <w:color w:val="000000"/>
                <w:sz w:val="24"/>
                <w:szCs w:val="24"/>
              </w:rPr>
            </w:pPr>
          </w:p>
          <w:p w:rsidR="0075729B" w:rsidRPr="00793530" w:rsidRDefault="00F8268D" w:rsidP="0075729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935E0B">
              <w:rPr>
                <w:rFonts w:ascii="Arial" w:hAnsi="Arial" w:cs="Arial"/>
                <w:color w:val="000000"/>
                <w:sz w:val="24"/>
                <w:szCs w:val="24"/>
              </w:rPr>
              <w:t>PCPG Evaluation work group survey</w:t>
            </w:r>
            <w:r w:rsidR="00562D1F">
              <w:rPr>
                <w:rFonts w:ascii="Arial" w:hAnsi="Arial" w:cs="Arial"/>
                <w:color w:val="000000"/>
                <w:sz w:val="24"/>
                <w:szCs w:val="24"/>
              </w:rPr>
              <w:t>.</w:t>
            </w:r>
            <w:r w:rsidR="00935E0B">
              <w:rPr>
                <w:rFonts w:ascii="Arial" w:hAnsi="Arial" w:cs="Arial"/>
                <w:color w:val="000000"/>
                <w:sz w:val="24"/>
                <w:szCs w:val="24"/>
              </w:rPr>
              <w:t xml:space="preserve"> Members asked for direction of questions as they could be conveyed in </w:t>
            </w:r>
            <w:r w:rsidR="0012409B">
              <w:rPr>
                <w:rFonts w:ascii="Arial" w:hAnsi="Arial" w:cs="Arial"/>
                <w:color w:val="000000"/>
                <w:sz w:val="24"/>
                <w:szCs w:val="24"/>
              </w:rPr>
              <w:t xml:space="preserve">several different ways. Members discussed the survey questions to assist in the completion of this survey. </w:t>
            </w:r>
          </w:p>
          <w:p w:rsidR="0075729B" w:rsidRDefault="0075729B" w:rsidP="0075729B">
            <w:pPr>
              <w:autoSpaceDE w:val="0"/>
              <w:autoSpaceDN w:val="0"/>
              <w:adjustRightInd w:val="0"/>
              <w:rPr>
                <w:rFonts w:ascii="Arial" w:hAnsi="Arial" w:cs="Arial"/>
                <w:color w:val="000000"/>
                <w:sz w:val="24"/>
                <w:szCs w:val="24"/>
              </w:rPr>
            </w:pPr>
          </w:p>
        </w:tc>
      </w:tr>
      <w:tr w:rsidR="00CE0E53" w:rsidRPr="002752CF" w:rsidTr="00E76DD7">
        <w:trPr>
          <w:trHeight w:val="279"/>
        </w:trPr>
        <w:tc>
          <w:tcPr>
            <w:tcW w:w="2520" w:type="dxa"/>
          </w:tcPr>
          <w:p w:rsidR="00CE0E53" w:rsidRPr="00CE0E53" w:rsidRDefault="00475EF4">
            <w:pPr>
              <w:rPr>
                <w:rFonts w:ascii="Arial" w:hAnsi="Arial" w:cs="Arial"/>
                <w:b/>
                <w:color w:val="000000"/>
                <w:sz w:val="24"/>
                <w:szCs w:val="24"/>
              </w:rPr>
            </w:pPr>
            <w:r>
              <w:rPr>
                <w:rFonts w:ascii="Arial" w:hAnsi="Arial" w:cs="Arial"/>
                <w:b/>
                <w:color w:val="000000"/>
                <w:sz w:val="24"/>
                <w:szCs w:val="24"/>
              </w:rPr>
              <w:t>AFFORDABLE CARE ACT</w:t>
            </w:r>
            <w:r w:rsidR="00786034">
              <w:rPr>
                <w:rFonts w:ascii="Arial" w:hAnsi="Arial" w:cs="Arial"/>
                <w:b/>
                <w:color w:val="000000"/>
                <w:sz w:val="24"/>
                <w:szCs w:val="24"/>
              </w:rPr>
              <w:t xml:space="preserve">/ADAP </w:t>
            </w:r>
            <w:r>
              <w:rPr>
                <w:rFonts w:ascii="Arial" w:hAnsi="Arial" w:cs="Arial"/>
                <w:b/>
                <w:color w:val="000000"/>
                <w:sz w:val="24"/>
                <w:szCs w:val="24"/>
              </w:rPr>
              <w:t xml:space="preserve"> UPDATE</w:t>
            </w:r>
          </w:p>
        </w:tc>
        <w:tc>
          <w:tcPr>
            <w:tcW w:w="7920" w:type="dxa"/>
          </w:tcPr>
          <w:p w:rsidR="00A1093D" w:rsidRDefault="00562D1F"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Members discussed premium issues resulting in insurance loss. </w:t>
            </w:r>
            <w:r w:rsidR="00323821">
              <w:rPr>
                <w:rFonts w:ascii="Arial" w:hAnsi="Arial" w:cs="Arial"/>
                <w:color w:val="000000"/>
                <w:sz w:val="24"/>
                <w:szCs w:val="24"/>
              </w:rPr>
              <w:t xml:space="preserve">Payments being short, </w:t>
            </w:r>
            <w:r w:rsidR="00A1093D">
              <w:rPr>
                <w:rFonts w:ascii="Arial" w:hAnsi="Arial" w:cs="Arial"/>
                <w:color w:val="000000"/>
                <w:sz w:val="24"/>
                <w:szCs w:val="24"/>
              </w:rPr>
              <w:t>miscommunication</w:t>
            </w:r>
            <w:r w:rsidR="00323821">
              <w:rPr>
                <w:rFonts w:ascii="Arial" w:hAnsi="Arial" w:cs="Arial"/>
                <w:color w:val="000000"/>
                <w:sz w:val="24"/>
                <w:szCs w:val="24"/>
              </w:rPr>
              <w:t>,</w:t>
            </w:r>
            <w:r w:rsidR="00394428">
              <w:rPr>
                <w:rFonts w:ascii="Arial" w:hAnsi="Arial" w:cs="Arial"/>
                <w:color w:val="000000"/>
                <w:sz w:val="24"/>
                <w:szCs w:val="24"/>
              </w:rPr>
              <w:t xml:space="preserve"> and lack of reports</w:t>
            </w:r>
            <w:r w:rsidR="00A1093D">
              <w:rPr>
                <w:rFonts w:ascii="Arial" w:hAnsi="Arial" w:cs="Arial"/>
                <w:color w:val="000000"/>
                <w:sz w:val="24"/>
                <w:szCs w:val="24"/>
              </w:rPr>
              <w:t xml:space="preserve"> are the key issues of insurance loss for many clients. </w:t>
            </w:r>
            <w:r w:rsidR="00195C32">
              <w:rPr>
                <w:rFonts w:ascii="Arial" w:hAnsi="Arial" w:cs="Arial"/>
                <w:color w:val="000000"/>
                <w:sz w:val="24"/>
                <w:szCs w:val="24"/>
              </w:rPr>
              <w:t xml:space="preserve">Although this is not a </w:t>
            </w:r>
            <w:r w:rsidR="00195C32">
              <w:rPr>
                <w:rFonts w:ascii="Arial" w:hAnsi="Arial" w:cs="Arial"/>
                <w:color w:val="000000"/>
                <w:sz w:val="24"/>
                <w:szCs w:val="24"/>
              </w:rPr>
              <w:lastRenderedPageBreak/>
              <w:t xml:space="preserve">direct Ryan White issue it is leading to further issues that impact the clients of Ryan White programs. </w:t>
            </w:r>
            <w:r w:rsidR="00A1093D">
              <w:rPr>
                <w:rFonts w:ascii="Arial" w:hAnsi="Arial" w:cs="Arial"/>
                <w:color w:val="000000"/>
                <w:sz w:val="24"/>
                <w:szCs w:val="24"/>
              </w:rPr>
              <w:t xml:space="preserve"> </w:t>
            </w:r>
            <w:bookmarkStart w:id="0" w:name="_GoBack"/>
            <w:bookmarkEnd w:id="0"/>
          </w:p>
          <w:p w:rsidR="00793530" w:rsidRDefault="00793530"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Aubrey Arnold discusse</w:t>
            </w:r>
            <w:r w:rsidR="00DB594E">
              <w:rPr>
                <w:rFonts w:ascii="Arial" w:hAnsi="Arial" w:cs="Arial"/>
                <w:color w:val="000000"/>
                <w:sz w:val="24"/>
                <w:szCs w:val="24"/>
              </w:rPr>
              <w:t xml:space="preserve">d </w:t>
            </w:r>
            <w:r>
              <w:rPr>
                <w:rFonts w:ascii="Arial" w:hAnsi="Arial" w:cs="Arial"/>
                <w:color w:val="000000"/>
                <w:sz w:val="24"/>
                <w:szCs w:val="24"/>
              </w:rPr>
              <w:t>the s</w:t>
            </w:r>
            <w:r w:rsidR="00AC626B">
              <w:rPr>
                <w:rFonts w:ascii="Arial" w:hAnsi="Arial" w:cs="Arial"/>
                <w:color w:val="000000"/>
                <w:sz w:val="24"/>
                <w:szCs w:val="24"/>
              </w:rPr>
              <w:t xml:space="preserve">eries of </w:t>
            </w:r>
            <w:r w:rsidR="00562D1F">
              <w:rPr>
                <w:rFonts w:ascii="Arial" w:hAnsi="Arial" w:cs="Arial"/>
                <w:color w:val="000000"/>
                <w:sz w:val="24"/>
                <w:szCs w:val="24"/>
              </w:rPr>
              <w:t xml:space="preserve">coordination </w:t>
            </w:r>
            <w:r w:rsidR="00AC626B">
              <w:rPr>
                <w:rFonts w:ascii="Arial" w:hAnsi="Arial" w:cs="Arial"/>
                <w:color w:val="000000"/>
                <w:sz w:val="24"/>
                <w:szCs w:val="24"/>
              </w:rPr>
              <w:t xml:space="preserve">phone calls conducted with </w:t>
            </w:r>
            <w:r w:rsidR="00DB594E">
              <w:rPr>
                <w:rFonts w:ascii="Arial" w:hAnsi="Arial" w:cs="Arial"/>
                <w:color w:val="000000"/>
                <w:sz w:val="24"/>
                <w:szCs w:val="24"/>
              </w:rPr>
              <w:t xml:space="preserve">the ADAP, </w:t>
            </w:r>
            <w:r w:rsidR="00562D1F">
              <w:rPr>
                <w:rFonts w:ascii="Arial" w:hAnsi="Arial" w:cs="Arial"/>
                <w:color w:val="000000"/>
                <w:sz w:val="24"/>
                <w:szCs w:val="24"/>
              </w:rPr>
              <w:t>Part A’s of the six EMA’s around the state with the</w:t>
            </w:r>
            <w:r w:rsidR="00AC626B">
              <w:rPr>
                <w:rFonts w:ascii="Arial" w:hAnsi="Arial" w:cs="Arial"/>
                <w:color w:val="000000"/>
                <w:sz w:val="24"/>
                <w:szCs w:val="24"/>
              </w:rPr>
              <w:t xml:space="preserve"> </w:t>
            </w:r>
            <w:r w:rsidR="00562D1F">
              <w:rPr>
                <w:rFonts w:ascii="Arial" w:hAnsi="Arial" w:cs="Arial"/>
                <w:color w:val="000000"/>
                <w:sz w:val="24"/>
                <w:szCs w:val="24"/>
              </w:rPr>
              <w:t>DOH in Tallahassee. Aubrey</w:t>
            </w:r>
            <w:r w:rsidR="00AC626B">
              <w:rPr>
                <w:rFonts w:ascii="Arial" w:hAnsi="Arial" w:cs="Arial"/>
                <w:color w:val="000000"/>
                <w:sz w:val="24"/>
                <w:szCs w:val="24"/>
              </w:rPr>
              <w:t xml:space="preserve"> does not believe that there will be</w:t>
            </w:r>
            <w:r w:rsidR="00562D1F">
              <w:rPr>
                <w:rFonts w:ascii="Arial" w:hAnsi="Arial" w:cs="Arial"/>
                <w:color w:val="000000"/>
                <w:sz w:val="24"/>
                <w:szCs w:val="24"/>
              </w:rPr>
              <w:t xml:space="preserve"> </w:t>
            </w:r>
            <w:r w:rsidR="00AC626B">
              <w:rPr>
                <w:rFonts w:ascii="Arial" w:hAnsi="Arial" w:cs="Arial"/>
                <w:color w:val="000000"/>
                <w:sz w:val="24"/>
                <w:szCs w:val="24"/>
              </w:rPr>
              <w:t xml:space="preserve">a </w:t>
            </w:r>
            <w:r w:rsidR="00A1093D">
              <w:rPr>
                <w:rFonts w:ascii="Arial" w:hAnsi="Arial" w:cs="Arial"/>
                <w:color w:val="000000"/>
                <w:sz w:val="24"/>
                <w:szCs w:val="24"/>
              </w:rPr>
              <w:t>Medicaid</w:t>
            </w:r>
            <w:r w:rsidR="00AC626B">
              <w:rPr>
                <w:rFonts w:ascii="Arial" w:hAnsi="Arial" w:cs="Arial"/>
                <w:color w:val="000000"/>
                <w:sz w:val="24"/>
                <w:szCs w:val="24"/>
              </w:rPr>
              <w:t xml:space="preserve"> expansion.</w:t>
            </w:r>
            <w:r w:rsidR="00394428">
              <w:rPr>
                <w:rFonts w:ascii="Arial" w:hAnsi="Arial" w:cs="Arial"/>
                <w:color w:val="000000"/>
                <w:sz w:val="24"/>
                <w:szCs w:val="24"/>
              </w:rPr>
              <w:t xml:space="preserve"> Members discussed legislative process issues that could impact the approval of the Medicaid expansion. </w:t>
            </w:r>
            <w:r w:rsidR="00AC626B">
              <w:rPr>
                <w:rFonts w:ascii="Arial" w:hAnsi="Arial" w:cs="Arial"/>
                <w:color w:val="000000"/>
                <w:sz w:val="24"/>
                <w:szCs w:val="24"/>
              </w:rPr>
              <w:t xml:space="preserve"> </w:t>
            </w:r>
          </w:p>
          <w:p w:rsidR="00786034" w:rsidRPr="00BD2D21" w:rsidRDefault="00786034" w:rsidP="003944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E76DD7" w:rsidRPr="002752CF" w:rsidTr="00E76DD7">
        <w:trPr>
          <w:trHeight w:val="747"/>
        </w:trPr>
        <w:tc>
          <w:tcPr>
            <w:tcW w:w="2520" w:type="dxa"/>
          </w:tcPr>
          <w:p w:rsidR="00E76DD7" w:rsidRPr="002266FE" w:rsidRDefault="00E76DD7" w:rsidP="00E76DD7">
            <w:pPr>
              <w:pStyle w:val="Heading3"/>
              <w:keepNext w:val="0"/>
              <w:spacing w:before="120"/>
              <w:rPr>
                <w:color w:val="000000"/>
                <w:sz w:val="24"/>
                <w:szCs w:val="24"/>
              </w:rPr>
            </w:pPr>
            <w:r>
              <w:rPr>
                <w:color w:val="000000"/>
                <w:sz w:val="24"/>
                <w:szCs w:val="24"/>
              </w:rPr>
              <w:lastRenderedPageBreak/>
              <w:t>COMMUNITY INPUT</w:t>
            </w:r>
            <w:r w:rsidR="00786034">
              <w:rPr>
                <w:color w:val="000000"/>
                <w:sz w:val="24"/>
                <w:szCs w:val="24"/>
              </w:rPr>
              <w:t xml:space="preserve"> </w:t>
            </w:r>
            <w:r>
              <w:rPr>
                <w:color w:val="000000"/>
                <w:sz w:val="24"/>
                <w:szCs w:val="24"/>
              </w:rPr>
              <w:t>/ANNOUNCEMENTS</w:t>
            </w:r>
          </w:p>
        </w:tc>
        <w:tc>
          <w:tcPr>
            <w:tcW w:w="7920" w:type="dxa"/>
          </w:tcPr>
          <w:p w:rsidR="00786034" w:rsidRDefault="00C24F30" w:rsidP="00786034">
            <w:pPr>
              <w:spacing w:before="120" w:after="120"/>
              <w:jc w:val="both"/>
              <w:rPr>
                <w:rFonts w:ascii="Arial" w:hAnsi="Arial"/>
                <w:color w:val="000000"/>
                <w:sz w:val="24"/>
              </w:rPr>
            </w:pPr>
            <w:r>
              <w:rPr>
                <w:rFonts w:ascii="Arial" w:hAnsi="Arial"/>
                <w:color w:val="000000"/>
                <w:sz w:val="24"/>
              </w:rPr>
              <w:t>Marty Clemmons announced that the Governor signed the</w:t>
            </w:r>
            <w:r w:rsidR="00323821">
              <w:rPr>
                <w:rFonts w:ascii="Arial" w:hAnsi="Arial"/>
                <w:color w:val="000000"/>
                <w:sz w:val="24"/>
              </w:rPr>
              <w:t xml:space="preserve"> HIV</w:t>
            </w:r>
            <w:r>
              <w:rPr>
                <w:rFonts w:ascii="Arial" w:hAnsi="Arial"/>
                <w:color w:val="000000"/>
                <w:sz w:val="24"/>
              </w:rPr>
              <w:t xml:space="preserve"> testing bill into law. </w:t>
            </w:r>
          </w:p>
          <w:p w:rsidR="00E76DD7" w:rsidRPr="00637A44" w:rsidRDefault="00E76DD7" w:rsidP="00E76DD7">
            <w:pPr>
              <w:spacing w:before="120" w:after="120"/>
              <w:rPr>
                <w:rFonts w:ascii="Arial" w:hAnsi="Arial"/>
                <w:color w:val="000000"/>
                <w:sz w:val="24"/>
              </w:rPr>
            </w:pP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E76DD7">
            <w:pPr>
              <w:spacing w:before="120" w:after="120"/>
              <w:rPr>
                <w:rFonts w:ascii="Arial" w:hAnsi="Arial"/>
                <w:color w:val="000000"/>
                <w:sz w:val="24"/>
              </w:rPr>
            </w:pPr>
            <w:r w:rsidRPr="00637A44">
              <w:rPr>
                <w:rFonts w:ascii="Arial" w:hAnsi="Arial"/>
                <w:color w:val="000000"/>
                <w:sz w:val="24"/>
              </w:rPr>
              <w:t>There being no further business to come before the Committee, th</w:t>
            </w:r>
            <w:r w:rsidR="00891C48">
              <w:rPr>
                <w:rFonts w:ascii="Arial" w:hAnsi="Arial"/>
                <w:color w:val="000000"/>
                <w:sz w:val="24"/>
              </w:rPr>
              <w:t xml:space="preserve">e meeting was adjourned at </w:t>
            </w:r>
            <w:r w:rsidR="009648AA">
              <w:rPr>
                <w:rFonts w:ascii="Arial" w:hAnsi="Arial"/>
                <w:color w:val="000000"/>
                <w:sz w:val="24"/>
              </w:rPr>
              <w:t>10</w:t>
            </w:r>
            <w:r w:rsidR="007F48B6">
              <w:rPr>
                <w:rFonts w:ascii="Arial" w:hAnsi="Arial"/>
                <w:color w:val="000000"/>
                <w:sz w:val="24"/>
              </w:rPr>
              <w:t xml:space="preserve">:56 </w:t>
            </w:r>
            <w:r w:rsidRPr="00637A44">
              <w:rPr>
                <w:rFonts w:ascii="Arial" w:hAnsi="Arial"/>
                <w:color w:val="000000"/>
                <w:sz w:val="24"/>
              </w:rPr>
              <w:t>a.m.</w:t>
            </w:r>
          </w:p>
        </w:tc>
      </w:tr>
    </w:tbl>
    <w:p w:rsidR="001D1490" w:rsidRPr="00055D2C" w:rsidRDefault="001D1490" w:rsidP="00055D2C"/>
    <w:sectPr w:rsidR="001D1490" w:rsidRPr="00055D2C">
      <w:footerReference w:type="even" r:id="rId9"/>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C32">
      <w:rPr>
        <w:rStyle w:val="PageNumber"/>
        <w:noProof/>
      </w:rPr>
      <w:t>3</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8A2BAA">
      <w:rPr>
        <w:rFonts w:ascii="Arial" w:hAnsi="Arial"/>
        <w:b/>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6B4"/>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67A2E"/>
    <w:rsid w:val="000818A3"/>
    <w:rsid w:val="00082B96"/>
    <w:rsid w:val="00086222"/>
    <w:rsid w:val="0009020B"/>
    <w:rsid w:val="00090CC4"/>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3FB8"/>
    <w:rsid w:val="00104804"/>
    <w:rsid w:val="00111C54"/>
    <w:rsid w:val="00112F2C"/>
    <w:rsid w:val="001166C1"/>
    <w:rsid w:val="00120470"/>
    <w:rsid w:val="0012409B"/>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95C32"/>
    <w:rsid w:val="001A03E9"/>
    <w:rsid w:val="001A5B4A"/>
    <w:rsid w:val="001A7E78"/>
    <w:rsid w:val="001B398D"/>
    <w:rsid w:val="001B5960"/>
    <w:rsid w:val="001B6D60"/>
    <w:rsid w:val="001C187F"/>
    <w:rsid w:val="001C29A2"/>
    <w:rsid w:val="001D0B40"/>
    <w:rsid w:val="001D1490"/>
    <w:rsid w:val="001D44FC"/>
    <w:rsid w:val="001D6E2B"/>
    <w:rsid w:val="001E05A5"/>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5D53"/>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E3EF1"/>
    <w:rsid w:val="002E5377"/>
    <w:rsid w:val="002E622E"/>
    <w:rsid w:val="002E6611"/>
    <w:rsid w:val="002F23D9"/>
    <w:rsid w:val="002F334F"/>
    <w:rsid w:val="00300275"/>
    <w:rsid w:val="003042AC"/>
    <w:rsid w:val="00304E9D"/>
    <w:rsid w:val="003062E8"/>
    <w:rsid w:val="00315344"/>
    <w:rsid w:val="0031660B"/>
    <w:rsid w:val="00316A31"/>
    <w:rsid w:val="00316D35"/>
    <w:rsid w:val="00322A9D"/>
    <w:rsid w:val="00323821"/>
    <w:rsid w:val="0032437B"/>
    <w:rsid w:val="00335167"/>
    <w:rsid w:val="0033696C"/>
    <w:rsid w:val="00344066"/>
    <w:rsid w:val="00354F88"/>
    <w:rsid w:val="0036131E"/>
    <w:rsid w:val="003630CD"/>
    <w:rsid w:val="00367F2D"/>
    <w:rsid w:val="00370419"/>
    <w:rsid w:val="00380026"/>
    <w:rsid w:val="00382302"/>
    <w:rsid w:val="00382E8F"/>
    <w:rsid w:val="00386DC5"/>
    <w:rsid w:val="0039394C"/>
    <w:rsid w:val="00393BFC"/>
    <w:rsid w:val="00394428"/>
    <w:rsid w:val="003A0D40"/>
    <w:rsid w:val="003B0709"/>
    <w:rsid w:val="003B098D"/>
    <w:rsid w:val="003B146A"/>
    <w:rsid w:val="003C2C51"/>
    <w:rsid w:val="003D1B80"/>
    <w:rsid w:val="003D65C5"/>
    <w:rsid w:val="003E032D"/>
    <w:rsid w:val="003E0F50"/>
    <w:rsid w:val="003E0F60"/>
    <w:rsid w:val="003E1C86"/>
    <w:rsid w:val="003E311D"/>
    <w:rsid w:val="003F14BB"/>
    <w:rsid w:val="003F23E0"/>
    <w:rsid w:val="004015FD"/>
    <w:rsid w:val="00401C58"/>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64310"/>
    <w:rsid w:val="0046468F"/>
    <w:rsid w:val="00464CFC"/>
    <w:rsid w:val="004707DC"/>
    <w:rsid w:val="00470F03"/>
    <w:rsid w:val="00472908"/>
    <w:rsid w:val="00475EF4"/>
    <w:rsid w:val="00480612"/>
    <w:rsid w:val="004A39EB"/>
    <w:rsid w:val="004A6809"/>
    <w:rsid w:val="004A68A0"/>
    <w:rsid w:val="004A7761"/>
    <w:rsid w:val="004B2FE2"/>
    <w:rsid w:val="004B38D7"/>
    <w:rsid w:val="004B3BD8"/>
    <w:rsid w:val="004B7054"/>
    <w:rsid w:val="004C25EF"/>
    <w:rsid w:val="004C2F64"/>
    <w:rsid w:val="004C3082"/>
    <w:rsid w:val="004C4180"/>
    <w:rsid w:val="004D094E"/>
    <w:rsid w:val="004D1800"/>
    <w:rsid w:val="004D71A5"/>
    <w:rsid w:val="004E3CCB"/>
    <w:rsid w:val="004E4012"/>
    <w:rsid w:val="004E4EE7"/>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28D"/>
    <w:rsid w:val="00531E5E"/>
    <w:rsid w:val="00532176"/>
    <w:rsid w:val="0054351B"/>
    <w:rsid w:val="00546914"/>
    <w:rsid w:val="00550770"/>
    <w:rsid w:val="00554029"/>
    <w:rsid w:val="00561E63"/>
    <w:rsid w:val="00562D1F"/>
    <w:rsid w:val="00564801"/>
    <w:rsid w:val="005763C0"/>
    <w:rsid w:val="005812B8"/>
    <w:rsid w:val="00581A97"/>
    <w:rsid w:val="005847CF"/>
    <w:rsid w:val="00584EDA"/>
    <w:rsid w:val="005A1500"/>
    <w:rsid w:val="005A3211"/>
    <w:rsid w:val="005A414A"/>
    <w:rsid w:val="005A491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44A7"/>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8501C"/>
    <w:rsid w:val="00694D72"/>
    <w:rsid w:val="006951E5"/>
    <w:rsid w:val="006A005D"/>
    <w:rsid w:val="006A17C6"/>
    <w:rsid w:val="006A18F7"/>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65F7"/>
    <w:rsid w:val="00706708"/>
    <w:rsid w:val="00714CE8"/>
    <w:rsid w:val="0071598F"/>
    <w:rsid w:val="00723F94"/>
    <w:rsid w:val="00725629"/>
    <w:rsid w:val="007260CF"/>
    <w:rsid w:val="0074100C"/>
    <w:rsid w:val="00751F20"/>
    <w:rsid w:val="0075729B"/>
    <w:rsid w:val="00757BAE"/>
    <w:rsid w:val="00760266"/>
    <w:rsid w:val="00761EE9"/>
    <w:rsid w:val="007628BB"/>
    <w:rsid w:val="0076335F"/>
    <w:rsid w:val="00763DDF"/>
    <w:rsid w:val="00763E6A"/>
    <w:rsid w:val="00764B06"/>
    <w:rsid w:val="00765610"/>
    <w:rsid w:val="00772784"/>
    <w:rsid w:val="00774A37"/>
    <w:rsid w:val="00776DD3"/>
    <w:rsid w:val="00781499"/>
    <w:rsid w:val="00781F2A"/>
    <w:rsid w:val="00782E48"/>
    <w:rsid w:val="0078305A"/>
    <w:rsid w:val="00784065"/>
    <w:rsid w:val="00786034"/>
    <w:rsid w:val="00787101"/>
    <w:rsid w:val="007918CF"/>
    <w:rsid w:val="00793530"/>
    <w:rsid w:val="0079474F"/>
    <w:rsid w:val="00797C44"/>
    <w:rsid w:val="007A1F9D"/>
    <w:rsid w:val="007A3194"/>
    <w:rsid w:val="007B5E48"/>
    <w:rsid w:val="007B7126"/>
    <w:rsid w:val="007C5AE8"/>
    <w:rsid w:val="007C6614"/>
    <w:rsid w:val="007C7F78"/>
    <w:rsid w:val="007D176D"/>
    <w:rsid w:val="007D3147"/>
    <w:rsid w:val="007D39FF"/>
    <w:rsid w:val="007D3AED"/>
    <w:rsid w:val="007E19AB"/>
    <w:rsid w:val="007E1FD2"/>
    <w:rsid w:val="007E436A"/>
    <w:rsid w:val="007E438C"/>
    <w:rsid w:val="007F48B6"/>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2BAA"/>
    <w:rsid w:val="008A7E66"/>
    <w:rsid w:val="008B177E"/>
    <w:rsid w:val="008B4763"/>
    <w:rsid w:val="008C2EE6"/>
    <w:rsid w:val="008C4FF6"/>
    <w:rsid w:val="008C7D21"/>
    <w:rsid w:val="008D2256"/>
    <w:rsid w:val="008D3E52"/>
    <w:rsid w:val="008E4C4A"/>
    <w:rsid w:val="008E6F54"/>
    <w:rsid w:val="008F0961"/>
    <w:rsid w:val="008F346B"/>
    <w:rsid w:val="00901AA1"/>
    <w:rsid w:val="009106EA"/>
    <w:rsid w:val="00912644"/>
    <w:rsid w:val="00913835"/>
    <w:rsid w:val="00917283"/>
    <w:rsid w:val="009210B8"/>
    <w:rsid w:val="009215C9"/>
    <w:rsid w:val="009222C0"/>
    <w:rsid w:val="009323BD"/>
    <w:rsid w:val="00934058"/>
    <w:rsid w:val="0093457D"/>
    <w:rsid w:val="00934B66"/>
    <w:rsid w:val="00935E0B"/>
    <w:rsid w:val="00945675"/>
    <w:rsid w:val="00947B53"/>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F6AE2"/>
    <w:rsid w:val="00A01CBA"/>
    <w:rsid w:val="00A022CD"/>
    <w:rsid w:val="00A03955"/>
    <w:rsid w:val="00A03E9D"/>
    <w:rsid w:val="00A07DBD"/>
    <w:rsid w:val="00A1093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86476"/>
    <w:rsid w:val="00A972E8"/>
    <w:rsid w:val="00AA03CE"/>
    <w:rsid w:val="00AA1046"/>
    <w:rsid w:val="00AA5B23"/>
    <w:rsid w:val="00AB2594"/>
    <w:rsid w:val="00AC14A2"/>
    <w:rsid w:val="00AC3113"/>
    <w:rsid w:val="00AC3256"/>
    <w:rsid w:val="00AC626B"/>
    <w:rsid w:val="00AC64A6"/>
    <w:rsid w:val="00AD6F84"/>
    <w:rsid w:val="00AE1609"/>
    <w:rsid w:val="00AF3F43"/>
    <w:rsid w:val="00AF4CD8"/>
    <w:rsid w:val="00AF5E91"/>
    <w:rsid w:val="00AF6B5D"/>
    <w:rsid w:val="00AF7270"/>
    <w:rsid w:val="00B0769E"/>
    <w:rsid w:val="00B10A03"/>
    <w:rsid w:val="00B23892"/>
    <w:rsid w:val="00B24F08"/>
    <w:rsid w:val="00B265B9"/>
    <w:rsid w:val="00B31C8D"/>
    <w:rsid w:val="00B40211"/>
    <w:rsid w:val="00B42369"/>
    <w:rsid w:val="00B442B2"/>
    <w:rsid w:val="00B44650"/>
    <w:rsid w:val="00B503F1"/>
    <w:rsid w:val="00B50507"/>
    <w:rsid w:val="00B520AB"/>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3E85"/>
    <w:rsid w:val="00BA69AA"/>
    <w:rsid w:val="00BB63CD"/>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4F30"/>
    <w:rsid w:val="00C2568C"/>
    <w:rsid w:val="00C26242"/>
    <w:rsid w:val="00C2642B"/>
    <w:rsid w:val="00C337D4"/>
    <w:rsid w:val="00C36380"/>
    <w:rsid w:val="00C373C4"/>
    <w:rsid w:val="00C40422"/>
    <w:rsid w:val="00C40B5A"/>
    <w:rsid w:val="00C40E0D"/>
    <w:rsid w:val="00C4504D"/>
    <w:rsid w:val="00C47F73"/>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56AE"/>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94E"/>
    <w:rsid w:val="00DB5E34"/>
    <w:rsid w:val="00DB75A3"/>
    <w:rsid w:val="00DB79D8"/>
    <w:rsid w:val="00DC2756"/>
    <w:rsid w:val="00DC56E6"/>
    <w:rsid w:val="00DD004E"/>
    <w:rsid w:val="00DD08D1"/>
    <w:rsid w:val="00DD2A44"/>
    <w:rsid w:val="00DE63AD"/>
    <w:rsid w:val="00DF1CA1"/>
    <w:rsid w:val="00DF4B2B"/>
    <w:rsid w:val="00DF660F"/>
    <w:rsid w:val="00DF664F"/>
    <w:rsid w:val="00E025E7"/>
    <w:rsid w:val="00E0371C"/>
    <w:rsid w:val="00E06202"/>
    <w:rsid w:val="00E240A7"/>
    <w:rsid w:val="00E26131"/>
    <w:rsid w:val="00E27A41"/>
    <w:rsid w:val="00E316EE"/>
    <w:rsid w:val="00E3198F"/>
    <w:rsid w:val="00E3517A"/>
    <w:rsid w:val="00E450A8"/>
    <w:rsid w:val="00E50E40"/>
    <w:rsid w:val="00E609C1"/>
    <w:rsid w:val="00E629F2"/>
    <w:rsid w:val="00E66048"/>
    <w:rsid w:val="00E71B35"/>
    <w:rsid w:val="00E7505D"/>
    <w:rsid w:val="00E76DD7"/>
    <w:rsid w:val="00E8143E"/>
    <w:rsid w:val="00E82CEE"/>
    <w:rsid w:val="00E85359"/>
    <w:rsid w:val="00E91F87"/>
    <w:rsid w:val="00E93687"/>
    <w:rsid w:val="00EA486A"/>
    <w:rsid w:val="00EA4B04"/>
    <w:rsid w:val="00EA536D"/>
    <w:rsid w:val="00EA7AF7"/>
    <w:rsid w:val="00EB43D4"/>
    <w:rsid w:val="00EB5EFE"/>
    <w:rsid w:val="00EB6081"/>
    <w:rsid w:val="00EB7A44"/>
    <w:rsid w:val="00EC16ED"/>
    <w:rsid w:val="00EC2B41"/>
    <w:rsid w:val="00EC41A7"/>
    <w:rsid w:val="00EC43FC"/>
    <w:rsid w:val="00EC7F3C"/>
    <w:rsid w:val="00ED0C64"/>
    <w:rsid w:val="00ED459E"/>
    <w:rsid w:val="00ED55FF"/>
    <w:rsid w:val="00EE4219"/>
    <w:rsid w:val="00EE4F59"/>
    <w:rsid w:val="00EE5B02"/>
    <w:rsid w:val="00EE5B1C"/>
    <w:rsid w:val="00EE77BC"/>
    <w:rsid w:val="00EE7AE5"/>
    <w:rsid w:val="00EF383F"/>
    <w:rsid w:val="00EF4340"/>
    <w:rsid w:val="00EF50FC"/>
    <w:rsid w:val="00EF675C"/>
    <w:rsid w:val="00EF6838"/>
    <w:rsid w:val="00F06DDF"/>
    <w:rsid w:val="00F0783E"/>
    <w:rsid w:val="00F109EF"/>
    <w:rsid w:val="00F12B3B"/>
    <w:rsid w:val="00F20DCD"/>
    <w:rsid w:val="00F23215"/>
    <w:rsid w:val="00F25347"/>
    <w:rsid w:val="00F253DD"/>
    <w:rsid w:val="00F33BF2"/>
    <w:rsid w:val="00F34300"/>
    <w:rsid w:val="00F410B4"/>
    <w:rsid w:val="00F43237"/>
    <w:rsid w:val="00F44E4B"/>
    <w:rsid w:val="00F47284"/>
    <w:rsid w:val="00F47581"/>
    <w:rsid w:val="00F53735"/>
    <w:rsid w:val="00F556FB"/>
    <w:rsid w:val="00F61074"/>
    <w:rsid w:val="00F6161E"/>
    <w:rsid w:val="00F64708"/>
    <w:rsid w:val="00F713EC"/>
    <w:rsid w:val="00F77FA4"/>
    <w:rsid w:val="00F8268D"/>
    <w:rsid w:val="00F832E5"/>
    <w:rsid w:val="00F85A7C"/>
    <w:rsid w:val="00F9034C"/>
    <w:rsid w:val="00F91BD2"/>
    <w:rsid w:val="00F92E55"/>
    <w:rsid w:val="00F9430D"/>
    <w:rsid w:val="00F958BB"/>
    <w:rsid w:val="00F97E10"/>
    <w:rsid w:val="00FA3CD9"/>
    <w:rsid w:val="00FB25B1"/>
    <w:rsid w:val="00FC4ED9"/>
    <w:rsid w:val="00FD1BA5"/>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729</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17</cp:revision>
  <cp:lastPrinted>2011-12-13T15:53:00Z</cp:lastPrinted>
  <dcterms:created xsi:type="dcterms:W3CDTF">2015-06-11T18:48:00Z</dcterms:created>
  <dcterms:modified xsi:type="dcterms:W3CDTF">2015-06-19T16:32:00Z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