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281" w:rsidRPr="00DF664F" w:rsidRDefault="001822A8" w:rsidP="00DF664F">
      <w:pPr>
        <w:pStyle w:val="Title"/>
      </w:pPr>
      <w:bookmarkStart w:id="0" w:name="_GoBack"/>
      <w:bookmarkEnd w:id="0"/>
      <w:r>
        <w:rPr>
          <w:noProof/>
        </w:rPr>
        <w:drawing>
          <wp:inline distT="0" distB="0" distL="0" distR="0">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1D1490" w:rsidRDefault="001F4281" w:rsidP="001F4281">
      <w:pPr>
        <w:pStyle w:val="Title"/>
      </w:pPr>
      <w:r>
        <w:t xml:space="preserve">WEST </w:t>
      </w:r>
      <w:smartTag w:uri="urn:schemas-microsoft-com:office:smarttags" w:element="place">
        <w:r>
          <w:t>CENTRAL FLORIDA</w:t>
        </w:r>
      </w:smartTag>
      <w:r>
        <w:t xml:space="preserve"> RYAN WHITE CARE COUNCIL</w:t>
      </w:r>
    </w:p>
    <w:p w:rsidR="00BB4DC5" w:rsidRDefault="00BB4DC5" w:rsidP="00BB4DC5">
      <w:pPr>
        <w:jc w:val="center"/>
        <w:rPr>
          <w:rFonts w:ascii="Arial" w:hAnsi="Arial" w:cs="Arial"/>
          <w:b/>
          <w:bCs/>
          <w:sz w:val="24"/>
          <w:szCs w:val="24"/>
        </w:rPr>
      </w:pPr>
      <w:r>
        <w:rPr>
          <w:rFonts w:ascii="Arial" w:hAnsi="Arial" w:cs="Arial"/>
          <w:b/>
          <w:bCs/>
          <w:sz w:val="24"/>
          <w:szCs w:val="24"/>
        </w:rPr>
        <w:t xml:space="preserve">RESOURCE PRIORITIZATION AND ALLOCATION RECOMMENDATIONS </w:t>
      </w:r>
    </w:p>
    <w:p w:rsidR="00F410B4" w:rsidRDefault="008053BE">
      <w:pPr>
        <w:jc w:val="center"/>
        <w:rPr>
          <w:rFonts w:ascii="Arial" w:hAnsi="Arial" w:cs="Arial"/>
          <w:b/>
          <w:bCs/>
          <w:sz w:val="24"/>
          <w:szCs w:val="24"/>
        </w:rPr>
      </w:pPr>
      <w:r>
        <w:rPr>
          <w:rFonts w:ascii="Arial" w:hAnsi="Arial" w:cs="Arial"/>
          <w:b/>
          <w:bCs/>
          <w:sz w:val="24"/>
          <w:szCs w:val="24"/>
        </w:rPr>
        <w:t xml:space="preserve">SUNCOAST </w:t>
      </w:r>
      <w:r w:rsidR="00F34300">
        <w:rPr>
          <w:rFonts w:ascii="Arial" w:hAnsi="Arial" w:cs="Arial"/>
          <w:b/>
          <w:bCs/>
          <w:sz w:val="24"/>
          <w:szCs w:val="24"/>
        </w:rPr>
        <w:t xml:space="preserve">HOSPICE, </w:t>
      </w:r>
      <w:r w:rsidR="00140292">
        <w:rPr>
          <w:rFonts w:ascii="Arial" w:hAnsi="Arial" w:cs="Arial"/>
          <w:b/>
          <w:bCs/>
          <w:sz w:val="24"/>
          <w:szCs w:val="24"/>
        </w:rPr>
        <w:t>CLEARWATER</w:t>
      </w:r>
    </w:p>
    <w:p w:rsidR="001D1490" w:rsidRDefault="00414E23">
      <w:pPr>
        <w:jc w:val="center"/>
        <w:rPr>
          <w:rFonts w:ascii="Arial" w:hAnsi="Arial" w:cs="Arial"/>
          <w:b/>
          <w:bCs/>
          <w:sz w:val="24"/>
          <w:szCs w:val="24"/>
        </w:rPr>
      </w:pPr>
      <w:r>
        <w:rPr>
          <w:rFonts w:ascii="Arial" w:hAnsi="Arial" w:cs="Arial"/>
          <w:b/>
          <w:bCs/>
          <w:sz w:val="24"/>
          <w:szCs w:val="24"/>
        </w:rPr>
        <w:t>THURSDAY,</w:t>
      </w:r>
      <w:r w:rsidR="00C26242">
        <w:rPr>
          <w:rFonts w:ascii="Arial" w:hAnsi="Arial" w:cs="Arial"/>
          <w:b/>
          <w:bCs/>
          <w:sz w:val="24"/>
          <w:szCs w:val="24"/>
        </w:rPr>
        <w:t xml:space="preserve"> </w:t>
      </w:r>
      <w:r w:rsidR="00A86476">
        <w:rPr>
          <w:rFonts w:ascii="Arial" w:hAnsi="Arial" w:cs="Arial"/>
          <w:b/>
          <w:bCs/>
          <w:sz w:val="24"/>
          <w:szCs w:val="24"/>
        </w:rPr>
        <w:t>F</w:t>
      </w:r>
      <w:r w:rsidR="00BB4DC5">
        <w:rPr>
          <w:rFonts w:ascii="Arial" w:hAnsi="Arial" w:cs="Arial"/>
          <w:b/>
          <w:bCs/>
          <w:sz w:val="24"/>
          <w:szCs w:val="24"/>
        </w:rPr>
        <w:t>EBRUARY</w:t>
      </w:r>
      <w:r w:rsidR="00A86476">
        <w:rPr>
          <w:rFonts w:ascii="Arial" w:hAnsi="Arial" w:cs="Arial"/>
          <w:b/>
          <w:bCs/>
          <w:sz w:val="24"/>
          <w:szCs w:val="24"/>
        </w:rPr>
        <w:t xml:space="preserve"> 12</w:t>
      </w:r>
      <w:r w:rsidR="00BE77FA">
        <w:rPr>
          <w:rFonts w:ascii="Arial" w:hAnsi="Arial" w:cs="Arial"/>
          <w:b/>
          <w:bCs/>
          <w:sz w:val="24"/>
          <w:szCs w:val="24"/>
        </w:rPr>
        <w:t>, 2015</w:t>
      </w:r>
    </w:p>
    <w:p w:rsidR="001D1490" w:rsidRDefault="0050152F">
      <w:pPr>
        <w:jc w:val="center"/>
        <w:rPr>
          <w:rFonts w:ascii="Arial" w:hAnsi="Arial" w:cs="Arial"/>
          <w:b/>
          <w:bCs/>
          <w:sz w:val="24"/>
          <w:szCs w:val="24"/>
        </w:rPr>
      </w:pPr>
      <w:r>
        <w:rPr>
          <w:rFonts w:ascii="Arial" w:hAnsi="Arial" w:cs="Arial"/>
          <w:b/>
          <w:bCs/>
          <w:sz w:val="24"/>
          <w:szCs w:val="24"/>
        </w:rPr>
        <w:t>9:30 A.M. - 11:0</w:t>
      </w:r>
      <w:r w:rsidR="001D1490">
        <w:rPr>
          <w:rFonts w:ascii="Arial" w:hAnsi="Arial" w:cs="Arial"/>
          <w:b/>
          <w:bCs/>
          <w:sz w:val="24"/>
          <w:szCs w:val="24"/>
        </w:rPr>
        <w:t>0 A.M.</w:t>
      </w:r>
    </w:p>
    <w:p w:rsidR="001D1490" w:rsidRPr="0032437B" w:rsidRDefault="001D14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1D1490" w:rsidRDefault="001D1490">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sz w:val="24"/>
          <w:szCs w:val="24"/>
        </w:rPr>
        <w:tab/>
      </w:r>
      <w:r>
        <w:rPr>
          <w:rFonts w:ascii="Arial" w:hAnsi="Arial" w:cs="Arial"/>
          <w:b/>
          <w:bCs/>
          <w:sz w:val="24"/>
          <w:szCs w:val="24"/>
          <w:u w:val="single"/>
        </w:rPr>
        <w:t xml:space="preserve">MINUTES </w:t>
      </w:r>
    </w:p>
    <w:tbl>
      <w:tblPr>
        <w:tblW w:w="10440" w:type="dxa"/>
        <w:tblInd w:w="18" w:type="dxa"/>
        <w:tblLayout w:type="fixed"/>
        <w:tblLook w:val="0000" w:firstRow="0" w:lastRow="0" w:firstColumn="0" w:lastColumn="0" w:noHBand="0" w:noVBand="0"/>
      </w:tblPr>
      <w:tblGrid>
        <w:gridCol w:w="2520"/>
        <w:gridCol w:w="7920"/>
      </w:tblGrid>
      <w:tr w:rsidR="001D1490" w:rsidRPr="002752CF" w:rsidTr="00E76DD7">
        <w:trPr>
          <w:trHeight w:val="675"/>
        </w:trPr>
        <w:tc>
          <w:tcPr>
            <w:tcW w:w="2520" w:type="dxa"/>
          </w:tcPr>
          <w:p w:rsidR="001D1490" w:rsidRPr="00637A44" w:rsidRDefault="001D1490">
            <w:pPr>
              <w:pStyle w:val="Heading3"/>
              <w:spacing w:before="120"/>
              <w:rPr>
                <w:color w:val="000000"/>
                <w:sz w:val="24"/>
              </w:rPr>
            </w:pPr>
            <w:r w:rsidRPr="00637A44">
              <w:rPr>
                <w:color w:val="000000"/>
                <w:sz w:val="24"/>
              </w:rPr>
              <w:t>CALL TO ORDER</w:t>
            </w:r>
          </w:p>
        </w:tc>
        <w:tc>
          <w:tcPr>
            <w:tcW w:w="7920" w:type="dxa"/>
          </w:tcPr>
          <w:p w:rsidR="001D1490" w:rsidRPr="00637A44" w:rsidRDefault="001D1490" w:rsidP="00BB4DC5">
            <w:pPr>
              <w:pStyle w:val="BodyText2"/>
              <w:jc w:val="both"/>
              <w:rPr>
                <w:rFonts w:cs="Arial"/>
                <w:color w:val="000000"/>
                <w:szCs w:val="24"/>
              </w:rPr>
            </w:pPr>
            <w:r w:rsidRPr="00637A44">
              <w:rPr>
                <w:rFonts w:cs="Arial"/>
                <w:color w:val="000000"/>
                <w:szCs w:val="24"/>
              </w:rPr>
              <w:t>The meeting was called to order</w:t>
            </w:r>
            <w:r w:rsidR="00F34300" w:rsidRPr="00637A44">
              <w:rPr>
                <w:rFonts w:cs="Arial"/>
                <w:color w:val="000000"/>
                <w:szCs w:val="24"/>
              </w:rPr>
              <w:t xml:space="preserve"> by </w:t>
            </w:r>
            <w:r w:rsidR="00BB4DC5">
              <w:rPr>
                <w:rFonts w:cs="Arial"/>
                <w:color w:val="000000"/>
                <w:szCs w:val="24"/>
              </w:rPr>
              <w:t>Marty Clemmons</w:t>
            </w:r>
            <w:r w:rsidR="00764B06">
              <w:rPr>
                <w:rFonts w:cs="Arial"/>
                <w:color w:val="000000"/>
                <w:szCs w:val="24"/>
              </w:rPr>
              <w:t xml:space="preserve">, </w:t>
            </w:r>
            <w:r w:rsidR="00BB4DC5">
              <w:rPr>
                <w:rFonts w:cs="Arial"/>
                <w:color w:val="000000"/>
                <w:szCs w:val="24"/>
              </w:rPr>
              <w:t>Chair at 10:5</w:t>
            </w:r>
            <w:r w:rsidR="00DB5E34">
              <w:rPr>
                <w:rFonts w:cs="Arial"/>
                <w:color w:val="000000"/>
                <w:szCs w:val="24"/>
              </w:rPr>
              <w:t>9</w:t>
            </w:r>
            <w:r w:rsidR="00BE77FA">
              <w:rPr>
                <w:rFonts w:cs="Arial"/>
                <w:color w:val="000000"/>
                <w:szCs w:val="24"/>
              </w:rPr>
              <w:t xml:space="preserve"> </w:t>
            </w:r>
            <w:r w:rsidRPr="00637A44">
              <w:rPr>
                <w:rFonts w:cs="Arial"/>
                <w:color w:val="000000"/>
                <w:szCs w:val="24"/>
              </w:rPr>
              <w:t xml:space="preserve">a.m.  </w:t>
            </w:r>
          </w:p>
        </w:tc>
      </w:tr>
      <w:tr w:rsidR="001D1490" w:rsidRPr="002752CF" w:rsidTr="00E76DD7">
        <w:trPr>
          <w:trHeight w:val="873"/>
        </w:trPr>
        <w:tc>
          <w:tcPr>
            <w:tcW w:w="2520" w:type="dxa"/>
          </w:tcPr>
          <w:p w:rsidR="001D1490" w:rsidRPr="00CE0E53" w:rsidRDefault="001D1490">
            <w:pPr>
              <w:pStyle w:val="Heading3"/>
              <w:keepNext w:val="0"/>
              <w:spacing w:before="120" w:after="120"/>
              <w:rPr>
                <w:color w:val="000000"/>
                <w:sz w:val="24"/>
                <w:szCs w:val="24"/>
              </w:rPr>
            </w:pPr>
            <w:r w:rsidRPr="00CE0E53">
              <w:rPr>
                <w:color w:val="000000"/>
                <w:sz w:val="24"/>
                <w:szCs w:val="24"/>
              </w:rPr>
              <w:t>ATTENDANCE</w:t>
            </w:r>
          </w:p>
        </w:tc>
        <w:tc>
          <w:tcPr>
            <w:tcW w:w="7920" w:type="dxa"/>
          </w:tcPr>
          <w:p w:rsidR="00412002" w:rsidRDefault="00E025E7" w:rsidP="00393BFC">
            <w:pPr>
              <w:pStyle w:val="BodyText2"/>
              <w:spacing w:after="0"/>
              <w:jc w:val="both"/>
              <w:rPr>
                <w:color w:val="000000"/>
              </w:rPr>
            </w:pPr>
            <w:r w:rsidRPr="00784065">
              <w:rPr>
                <w:color w:val="000000"/>
                <w:u w:val="single"/>
              </w:rPr>
              <w:t>Members Present:</w:t>
            </w:r>
            <w:r w:rsidR="003B0709" w:rsidRPr="00784065">
              <w:rPr>
                <w:color w:val="000000"/>
              </w:rPr>
              <w:t xml:space="preserve"> </w:t>
            </w:r>
            <w:r w:rsidR="00BB4DC5">
              <w:rPr>
                <w:color w:val="000000"/>
              </w:rPr>
              <w:t xml:space="preserve">Belinda Alexander, Carla </w:t>
            </w:r>
            <w:proofErr w:type="spellStart"/>
            <w:r w:rsidR="00BB4DC5">
              <w:rPr>
                <w:color w:val="000000"/>
              </w:rPr>
              <w:t>Baity</w:t>
            </w:r>
            <w:proofErr w:type="spellEnd"/>
            <w:r w:rsidR="00BB4DC5">
              <w:rPr>
                <w:color w:val="000000"/>
              </w:rPr>
              <w:t xml:space="preserve">, Ginny Boucher, </w:t>
            </w:r>
            <w:r w:rsidR="00BB4DC5" w:rsidRPr="00F11FB5">
              <w:rPr>
                <w:color w:val="000000"/>
              </w:rPr>
              <w:t>Marty Clemmons</w:t>
            </w:r>
            <w:r w:rsidR="00BB4DC5">
              <w:rPr>
                <w:color w:val="000000"/>
              </w:rPr>
              <w:t xml:space="preserve">, Nolan Finn, Teri Fitzgerald, Brandi </w:t>
            </w:r>
            <w:r w:rsidR="00BB4DC5" w:rsidRPr="00F11FB5">
              <w:rPr>
                <w:color w:val="000000"/>
              </w:rPr>
              <w:t>Geoit</w:t>
            </w:r>
            <w:r w:rsidR="00BB4DC5">
              <w:rPr>
                <w:color w:val="000000"/>
              </w:rPr>
              <w:t xml:space="preserve">, William Harper, David Konnerth, Vicky Oliver, </w:t>
            </w:r>
            <w:r w:rsidR="00BB4DC5" w:rsidRPr="00F11FB5">
              <w:rPr>
                <w:color w:val="000000"/>
              </w:rPr>
              <w:t>Joe Parramore</w:t>
            </w:r>
            <w:r w:rsidR="00BB4DC5">
              <w:rPr>
                <w:color w:val="000000"/>
              </w:rPr>
              <w:t xml:space="preserve">, Priya Rajkumar, Elizabeth Rugg, Jim Roth, Kristen Whitesell, Joy </w:t>
            </w:r>
            <w:proofErr w:type="spellStart"/>
            <w:r w:rsidR="00BB4DC5">
              <w:rPr>
                <w:color w:val="000000"/>
              </w:rPr>
              <w:t>Winheim</w:t>
            </w:r>
            <w:proofErr w:type="spellEnd"/>
          </w:p>
          <w:p w:rsidR="006A5FAC" w:rsidRPr="00784065" w:rsidRDefault="00E025E7" w:rsidP="00393BFC">
            <w:pPr>
              <w:pStyle w:val="BodyText2"/>
              <w:spacing w:after="0"/>
              <w:jc w:val="both"/>
              <w:rPr>
                <w:color w:val="000000"/>
              </w:rPr>
            </w:pPr>
            <w:r w:rsidRPr="00784065">
              <w:rPr>
                <w:color w:val="000000"/>
                <w:u w:val="single"/>
              </w:rPr>
              <w:t>Members Absent:</w:t>
            </w:r>
            <w:r w:rsidR="001F09D2">
              <w:rPr>
                <w:color w:val="000000"/>
              </w:rPr>
              <w:t xml:space="preserve"> </w:t>
            </w:r>
            <w:r w:rsidR="00BB4DC5">
              <w:rPr>
                <w:color w:val="000000"/>
              </w:rPr>
              <w:t>Keith Boyd</w:t>
            </w:r>
            <w:r w:rsidR="00412002">
              <w:rPr>
                <w:color w:val="000000"/>
              </w:rPr>
              <w:t>, Marilyn Merida</w:t>
            </w:r>
          </w:p>
          <w:p w:rsidR="00BB4DC5" w:rsidRDefault="00E025E7" w:rsidP="00393BFC">
            <w:pPr>
              <w:pStyle w:val="BodyText2"/>
              <w:spacing w:after="0"/>
              <w:jc w:val="both"/>
              <w:rPr>
                <w:color w:val="000000"/>
              </w:rPr>
            </w:pPr>
            <w:r w:rsidRPr="00784065">
              <w:rPr>
                <w:color w:val="000000"/>
                <w:u w:val="single"/>
              </w:rPr>
              <w:t>Guests Present:</w:t>
            </w:r>
            <w:r w:rsidR="000D2AD2">
              <w:rPr>
                <w:color w:val="000000"/>
              </w:rPr>
              <w:t xml:space="preserve"> </w:t>
            </w:r>
            <w:r w:rsidR="001D7A31">
              <w:rPr>
                <w:color w:val="000000"/>
              </w:rPr>
              <w:t xml:space="preserve">Ryan </w:t>
            </w:r>
            <w:proofErr w:type="spellStart"/>
            <w:r w:rsidR="001D7A31">
              <w:rPr>
                <w:color w:val="000000"/>
              </w:rPr>
              <w:t>Brenn</w:t>
            </w:r>
            <w:proofErr w:type="spellEnd"/>
          </w:p>
          <w:p w:rsidR="00E025E7" w:rsidRPr="00784065" w:rsidRDefault="00E025E7" w:rsidP="00393BFC">
            <w:pPr>
              <w:pStyle w:val="BodyText2"/>
              <w:spacing w:after="0"/>
              <w:jc w:val="both"/>
              <w:rPr>
                <w:color w:val="000000"/>
              </w:rPr>
            </w:pPr>
            <w:r w:rsidRPr="00784065">
              <w:rPr>
                <w:color w:val="000000"/>
                <w:u w:val="single"/>
              </w:rPr>
              <w:t>Grantee Staff Present:</w:t>
            </w:r>
            <w:r w:rsidR="00414E23" w:rsidRPr="00784065">
              <w:rPr>
                <w:color w:val="000000"/>
              </w:rPr>
              <w:t xml:space="preserve"> </w:t>
            </w:r>
            <w:r w:rsidR="007D3147">
              <w:rPr>
                <w:color w:val="000000"/>
              </w:rPr>
              <w:t>Aubrey Arnold</w:t>
            </w:r>
          </w:p>
          <w:p w:rsidR="00784065" w:rsidRPr="00784065" w:rsidRDefault="00784065" w:rsidP="00393BFC">
            <w:pPr>
              <w:pStyle w:val="BodyText2"/>
              <w:spacing w:after="0"/>
              <w:jc w:val="both"/>
              <w:rPr>
                <w:color w:val="000000"/>
                <w:u w:val="single"/>
              </w:rPr>
            </w:pPr>
            <w:r w:rsidRPr="00784065">
              <w:rPr>
                <w:color w:val="000000"/>
                <w:u w:val="single"/>
              </w:rPr>
              <w:t>Lead Agency Staff Present</w:t>
            </w:r>
            <w:r w:rsidRPr="00784065">
              <w:rPr>
                <w:color w:val="000000"/>
              </w:rPr>
              <w:t xml:space="preserve">: </w:t>
            </w:r>
            <w:r w:rsidR="007D3147">
              <w:rPr>
                <w:color w:val="000000"/>
              </w:rPr>
              <w:t>Demarcus Holden, Shelley Taylor-Donahue</w:t>
            </w:r>
          </w:p>
          <w:p w:rsidR="001D1490" w:rsidRPr="00784065" w:rsidRDefault="00E025E7" w:rsidP="00393BFC">
            <w:pPr>
              <w:pStyle w:val="BodyText2"/>
              <w:spacing w:after="0"/>
              <w:jc w:val="both"/>
              <w:rPr>
                <w:color w:val="000000"/>
              </w:rPr>
            </w:pPr>
            <w:r w:rsidRPr="00784065">
              <w:rPr>
                <w:color w:val="000000"/>
                <w:u w:val="single"/>
              </w:rPr>
              <w:t>Health Councils Staff Present:</w:t>
            </w:r>
            <w:r w:rsidR="00784065" w:rsidRPr="00784065">
              <w:rPr>
                <w:color w:val="000000"/>
              </w:rPr>
              <w:t xml:space="preserve"> </w:t>
            </w:r>
            <w:r w:rsidR="008053BE">
              <w:rPr>
                <w:color w:val="000000"/>
              </w:rPr>
              <w:t>Lisa Nugent</w:t>
            </w:r>
            <w:r w:rsidR="008808C6">
              <w:rPr>
                <w:color w:val="000000"/>
              </w:rPr>
              <w:t>, Ashle</w:t>
            </w:r>
            <w:r w:rsidR="00764B06">
              <w:rPr>
                <w:color w:val="000000"/>
              </w:rPr>
              <w:t>y Richards</w:t>
            </w:r>
          </w:p>
          <w:p w:rsidR="00262C46" w:rsidRPr="002752CF" w:rsidRDefault="00262C46" w:rsidP="00393BFC">
            <w:pPr>
              <w:pStyle w:val="BodyText2"/>
              <w:spacing w:after="0"/>
              <w:jc w:val="both"/>
              <w:rPr>
                <w:color w:val="0000FF"/>
                <w:sz w:val="16"/>
                <w:szCs w:val="16"/>
              </w:rPr>
            </w:pPr>
          </w:p>
        </w:tc>
      </w:tr>
      <w:tr w:rsidR="001D1490" w:rsidRPr="002752CF" w:rsidTr="00E76DD7">
        <w:trPr>
          <w:trHeight w:val="720"/>
        </w:trPr>
        <w:tc>
          <w:tcPr>
            <w:tcW w:w="2520" w:type="dxa"/>
          </w:tcPr>
          <w:p w:rsidR="001D1490" w:rsidRPr="00CE0E53" w:rsidRDefault="001D1490">
            <w:pPr>
              <w:pStyle w:val="Heading3"/>
              <w:keepNext w:val="0"/>
              <w:spacing w:before="120" w:after="120"/>
              <w:rPr>
                <w:color w:val="000000"/>
                <w:sz w:val="24"/>
              </w:rPr>
            </w:pPr>
            <w:r w:rsidRPr="00CE0E53">
              <w:rPr>
                <w:color w:val="000000"/>
                <w:sz w:val="24"/>
              </w:rPr>
              <w:t>CHANGES TO AGENDA</w:t>
            </w:r>
          </w:p>
        </w:tc>
        <w:tc>
          <w:tcPr>
            <w:tcW w:w="7920" w:type="dxa"/>
          </w:tcPr>
          <w:p w:rsidR="001D1490" w:rsidRPr="001A03E9" w:rsidRDefault="007D3147" w:rsidP="007918CF">
            <w:pPr>
              <w:pStyle w:val="BodyText2"/>
              <w:jc w:val="both"/>
              <w:rPr>
                <w:color w:val="000000"/>
              </w:rPr>
            </w:pPr>
            <w:r>
              <w:rPr>
                <w:color w:val="000000"/>
              </w:rPr>
              <w:t xml:space="preserve">There were no changes to the agenda at this time. </w:t>
            </w:r>
          </w:p>
        </w:tc>
      </w:tr>
      <w:tr w:rsidR="001D1490" w:rsidRPr="002752CF" w:rsidTr="00E76DD7">
        <w:trPr>
          <w:trHeight w:val="720"/>
        </w:trPr>
        <w:tc>
          <w:tcPr>
            <w:tcW w:w="2520" w:type="dxa"/>
          </w:tcPr>
          <w:p w:rsidR="001D1490" w:rsidRPr="00CE0E53" w:rsidRDefault="001D1490">
            <w:pPr>
              <w:pStyle w:val="Heading3"/>
              <w:keepNext w:val="0"/>
              <w:spacing w:before="120" w:after="120"/>
              <w:rPr>
                <w:color w:val="000000"/>
                <w:sz w:val="24"/>
              </w:rPr>
            </w:pPr>
            <w:r w:rsidRPr="00CE0E53">
              <w:rPr>
                <w:color w:val="000000"/>
                <w:sz w:val="24"/>
              </w:rPr>
              <w:t>ADOPTION OF MINUTES</w:t>
            </w:r>
          </w:p>
        </w:tc>
        <w:tc>
          <w:tcPr>
            <w:tcW w:w="7920" w:type="dxa"/>
          </w:tcPr>
          <w:p w:rsidR="00EF6838" w:rsidRPr="007D39FF" w:rsidRDefault="00BE216B" w:rsidP="00DF10F4">
            <w:pPr>
              <w:pStyle w:val="BodyText2"/>
              <w:jc w:val="both"/>
              <w:rPr>
                <w:b/>
                <w:color w:val="000000"/>
              </w:rPr>
            </w:pPr>
            <w:r w:rsidRPr="007D39FF">
              <w:rPr>
                <w:b/>
                <w:color w:val="000000"/>
              </w:rPr>
              <w:t xml:space="preserve">The </w:t>
            </w:r>
            <w:r w:rsidR="008F0961" w:rsidRPr="007D39FF">
              <w:rPr>
                <w:b/>
                <w:color w:val="000000"/>
              </w:rPr>
              <w:t xml:space="preserve">minutes for </w:t>
            </w:r>
            <w:r w:rsidR="0038229D">
              <w:rPr>
                <w:b/>
                <w:color w:val="000000"/>
              </w:rPr>
              <w:t>November 2014</w:t>
            </w:r>
            <w:r w:rsidR="001D1490" w:rsidRPr="007D39FF">
              <w:rPr>
                <w:b/>
                <w:color w:val="000000"/>
              </w:rPr>
              <w:t xml:space="preserve"> were approved </w:t>
            </w:r>
            <w:r w:rsidR="00581A97" w:rsidRPr="007D39FF">
              <w:rPr>
                <w:b/>
                <w:color w:val="000000"/>
              </w:rPr>
              <w:t>(M:</w:t>
            </w:r>
            <w:r w:rsidR="00DF10F4">
              <w:rPr>
                <w:b/>
                <w:color w:val="000000"/>
              </w:rPr>
              <w:t xml:space="preserve"> </w:t>
            </w:r>
            <w:proofErr w:type="gramStart"/>
            <w:r w:rsidR="00DF10F4">
              <w:rPr>
                <w:b/>
                <w:color w:val="000000"/>
              </w:rPr>
              <w:t>Winheim</w:t>
            </w:r>
            <w:r w:rsidR="00AF5E91" w:rsidRPr="007D39FF">
              <w:rPr>
                <w:b/>
                <w:color w:val="000000"/>
              </w:rPr>
              <w:t xml:space="preserve"> </w:t>
            </w:r>
            <w:r w:rsidR="00C93D43" w:rsidRPr="007D39FF">
              <w:rPr>
                <w:b/>
                <w:color w:val="000000"/>
              </w:rPr>
              <w:t>,</w:t>
            </w:r>
            <w:proofErr w:type="gramEnd"/>
            <w:r w:rsidR="00C93D43" w:rsidRPr="007D39FF">
              <w:rPr>
                <w:b/>
                <w:color w:val="000000"/>
              </w:rPr>
              <w:t xml:space="preserve"> S:</w:t>
            </w:r>
            <w:r w:rsidR="00C75095">
              <w:rPr>
                <w:b/>
                <w:color w:val="000000"/>
              </w:rPr>
              <w:t xml:space="preserve"> Oliver</w:t>
            </w:r>
            <w:r w:rsidR="00382302" w:rsidRPr="007D39FF">
              <w:rPr>
                <w:b/>
                <w:color w:val="000000"/>
              </w:rPr>
              <w:t>)</w:t>
            </w:r>
            <w:r w:rsidR="00C85171" w:rsidRPr="007D39FF">
              <w:rPr>
                <w:b/>
                <w:color w:val="000000"/>
              </w:rPr>
              <w:t xml:space="preserve">. </w:t>
            </w:r>
            <w:r w:rsidR="006D28AB" w:rsidRPr="007D39FF">
              <w:rPr>
                <w:b/>
                <w:color w:val="000000"/>
              </w:rPr>
              <w:t xml:space="preserve"> </w:t>
            </w:r>
          </w:p>
        </w:tc>
      </w:tr>
      <w:tr w:rsidR="001A5B4A" w:rsidRPr="002752CF" w:rsidTr="00E76DD7">
        <w:trPr>
          <w:trHeight w:val="720"/>
        </w:trPr>
        <w:tc>
          <w:tcPr>
            <w:tcW w:w="2520" w:type="dxa"/>
          </w:tcPr>
          <w:p w:rsidR="001A5B4A" w:rsidRPr="00CE0E53" w:rsidRDefault="000409AE">
            <w:pPr>
              <w:pStyle w:val="Heading3"/>
              <w:keepNext w:val="0"/>
              <w:spacing w:before="120" w:after="120"/>
              <w:rPr>
                <w:color w:val="000000"/>
                <w:sz w:val="24"/>
              </w:rPr>
            </w:pPr>
            <w:r w:rsidRPr="00CE0E53">
              <w:rPr>
                <w:color w:val="000000"/>
                <w:sz w:val="24"/>
              </w:rPr>
              <w:t>CARE COUNCIL REPORT</w:t>
            </w:r>
          </w:p>
        </w:tc>
        <w:tc>
          <w:tcPr>
            <w:tcW w:w="7920" w:type="dxa"/>
          </w:tcPr>
          <w:p w:rsidR="0051118C" w:rsidRDefault="00DF10F4" w:rsidP="007A1F9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Marty Clemmons </w:t>
            </w:r>
            <w:r w:rsidR="00C12EBA">
              <w:rPr>
                <w:rFonts w:ascii="Arial" w:hAnsi="Arial" w:cs="Arial"/>
                <w:color w:val="000000"/>
                <w:sz w:val="24"/>
                <w:szCs w:val="24"/>
              </w:rPr>
              <w:t>gave the Care Council report for the meeting held on Feb 4, 2015</w:t>
            </w:r>
            <w:r w:rsidR="007A1F9D">
              <w:rPr>
                <w:rFonts w:ascii="Arial" w:hAnsi="Arial" w:cs="Arial"/>
                <w:color w:val="000000"/>
                <w:sz w:val="24"/>
                <w:szCs w:val="24"/>
              </w:rPr>
              <w:t xml:space="preserve"> at the Children’s Board of Hillsborough County</w:t>
            </w:r>
            <w:r w:rsidR="00C12EBA">
              <w:rPr>
                <w:rFonts w:ascii="Arial" w:hAnsi="Arial" w:cs="Arial"/>
                <w:color w:val="000000"/>
                <w:sz w:val="24"/>
                <w:szCs w:val="24"/>
              </w:rPr>
              <w:t xml:space="preserve">. </w:t>
            </w:r>
          </w:p>
          <w:p w:rsidR="007A1F9D" w:rsidRDefault="007A1F9D" w:rsidP="007A1F9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Aubrey Arnold reported that we are in the last month of the program year. He recently spoke with our contract manager at HRSA and she said to expect the award later this month. The award may be partial or full, as there have been conflicting reports. Aubrey feels confident that the Ryan White Program is secure and there is level funding.</w:t>
            </w:r>
          </w:p>
          <w:p w:rsidR="007A1F9D" w:rsidRDefault="007A1F9D" w:rsidP="007A1F9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Aubrey discussed an announcement sent on Friday to local Ryan White Part A providers. Providers were notified that the Part A program has been notified by the state of Florida DOH that they will no longer be </w:t>
            </w:r>
            <w:r>
              <w:rPr>
                <w:rFonts w:ascii="Arial" w:hAnsi="Arial" w:cs="Arial"/>
                <w:color w:val="000000"/>
                <w:sz w:val="24"/>
                <w:szCs w:val="24"/>
              </w:rPr>
              <w:lastRenderedPageBreak/>
              <w:t xml:space="preserve">supported by CAREWare and that they will have to stop using the State’s version by June 30th of this year. The grantee is working on a procurement to find a new data system with HRSA compliant vendor. This change will impact all Part A’s EMA’s in Florida and the grantee’s office has spoken with the other areas about their plans. The goal of the grantee’s office is that the new system will be user-friendly and will be as seamless as possible. </w:t>
            </w:r>
          </w:p>
          <w:p w:rsidR="007A1F9D" w:rsidRDefault="007A1F9D" w:rsidP="007A1F9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Aubrey went through the Grantee’s Response to the Assessment of the Administrative Mechanism (AAM) and addressed all findings from the AAM and their plans to rectify the findings. </w:t>
            </w:r>
          </w:p>
          <w:p w:rsidR="007A1F9D" w:rsidRDefault="007A1F9D" w:rsidP="007A1F9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Aubrey discussing the ADAP transition of clients to the ACA Marketplace. It has been a slow process statewide with a small percentage of clients who turn out to be eligible to transition. </w:t>
            </w:r>
          </w:p>
          <w:p w:rsidR="007A1F9D" w:rsidRDefault="007A1F9D" w:rsidP="007A1F9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Demarcus Holden announced that the recent Part B Request for Applications (RFA) closed and awardees were notified. Part B is currently in the process of negotiating contracts and closing out the current contract year. If providers need assistance with the RSR report, they should contact the data manager. </w:t>
            </w:r>
          </w:p>
          <w:p w:rsidR="007A1F9D" w:rsidRDefault="007A1F9D" w:rsidP="007A1F9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All the Part B contracts are now on the Part B year. </w:t>
            </w:r>
          </w:p>
          <w:p w:rsidR="00C75095" w:rsidRDefault="00C75095" w:rsidP="00C750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C75095" w:rsidRDefault="00C75095" w:rsidP="00C750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DD608E">
              <w:rPr>
                <w:rFonts w:ascii="Arial" w:hAnsi="Arial" w:cs="Arial"/>
                <w:sz w:val="24"/>
                <w:szCs w:val="24"/>
              </w:rPr>
              <w:t>Lisa Nugent</w:t>
            </w:r>
            <w:r>
              <w:rPr>
                <w:rFonts w:ascii="Arial" w:hAnsi="Arial" w:cs="Arial"/>
                <w:sz w:val="24"/>
                <w:szCs w:val="24"/>
              </w:rPr>
              <w:t xml:space="preserve"> reminded the Care Council that members who receive mileage reimbursement need to have their mileage in before the end of February because the Part A contract year is closing. </w:t>
            </w:r>
          </w:p>
          <w:p w:rsidR="00C75095" w:rsidRDefault="00C75095" w:rsidP="00C750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7A1F9D" w:rsidRDefault="00BB4DC5" w:rsidP="00C750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Ashle</w:t>
            </w:r>
            <w:r w:rsidR="00C75095">
              <w:rPr>
                <w:rFonts w:ascii="Arial" w:hAnsi="Arial" w:cs="Arial"/>
                <w:sz w:val="24"/>
                <w:szCs w:val="24"/>
              </w:rPr>
              <w:t xml:space="preserve">y Richards presented a PowerPoint on the Mother to Child Transmission. </w:t>
            </w:r>
          </w:p>
          <w:p w:rsidR="00BB4DC5" w:rsidRDefault="00BB4DC5" w:rsidP="00C750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BB4DC5" w:rsidRDefault="00BB4DC5" w:rsidP="00C750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color w:val="000000"/>
                <w:sz w:val="24"/>
                <w:szCs w:val="24"/>
              </w:rPr>
              <w:t>The next Care Council meeting will be held on March 4, 2015.</w:t>
            </w:r>
          </w:p>
          <w:p w:rsidR="00C75095" w:rsidRPr="00C75095" w:rsidRDefault="00C75095" w:rsidP="00C750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tc>
      </w:tr>
      <w:tr w:rsidR="00C2568C" w:rsidRPr="002752CF" w:rsidTr="00E76DD7">
        <w:trPr>
          <w:trHeight w:val="279"/>
        </w:trPr>
        <w:tc>
          <w:tcPr>
            <w:tcW w:w="2520" w:type="dxa"/>
          </w:tcPr>
          <w:p w:rsidR="00C2568C" w:rsidRDefault="009024A9" w:rsidP="00C12EBA">
            <w:pPr>
              <w:rPr>
                <w:rFonts w:ascii="Arial" w:hAnsi="Arial" w:cs="Arial"/>
                <w:b/>
                <w:color w:val="000000"/>
                <w:sz w:val="24"/>
                <w:szCs w:val="24"/>
              </w:rPr>
            </w:pPr>
            <w:r>
              <w:rPr>
                <w:rFonts w:ascii="Arial" w:hAnsi="Arial" w:cs="Arial"/>
                <w:b/>
                <w:color w:val="000000"/>
                <w:sz w:val="24"/>
                <w:szCs w:val="24"/>
              </w:rPr>
              <w:lastRenderedPageBreak/>
              <w:t>EXPENDITURE REPORT – PART A</w:t>
            </w:r>
          </w:p>
        </w:tc>
        <w:tc>
          <w:tcPr>
            <w:tcW w:w="7920" w:type="dxa"/>
          </w:tcPr>
          <w:p w:rsidR="00BB4DC5" w:rsidRDefault="00BB4DC5" w:rsidP="001D7A31">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Aubrey Arnold reviewed the Part </w:t>
            </w:r>
            <w:proofErr w:type="gramStart"/>
            <w:r>
              <w:rPr>
                <w:rFonts w:ascii="Arial" w:hAnsi="Arial" w:cs="Arial"/>
                <w:color w:val="000000"/>
                <w:sz w:val="24"/>
                <w:szCs w:val="24"/>
              </w:rPr>
              <w:t>A</w:t>
            </w:r>
            <w:proofErr w:type="gramEnd"/>
            <w:r>
              <w:rPr>
                <w:rFonts w:ascii="Arial" w:hAnsi="Arial" w:cs="Arial"/>
                <w:color w:val="000000"/>
                <w:sz w:val="24"/>
                <w:szCs w:val="24"/>
              </w:rPr>
              <w:t xml:space="preserve"> expenditure report. The claims adjudication process has been difficult but contracts are being spent down on time and the spending rate should be ~90% as of January.</w:t>
            </w:r>
          </w:p>
          <w:p w:rsidR="00BB4DC5" w:rsidRDefault="00BB4DC5" w:rsidP="00934B66">
            <w:pPr>
              <w:autoSpaceDE w:val="0"/>
              <w:autoSpaceDN w:val="0"/>
              <w:adjustRightInd w:val="0"/>
              <w:rPr>
                <w:rFonts w:ascii="Arial" w:hAnsi="Arial" w:cs="Arial"/>
                <w:color w:val="000000"/>
                <w:sz w:val="24"/>
                <w:szCs w:val="24"/>
              </w:rPr>
            </w:pPr>
          </w:p>
          <w:p w:rsidR="00BB4DC5" w:rsidRDefault="00BB4DC5" w:rsidP="001D7A31">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ADAP funds have been successfully transferred to Tallahassee resulting in a 100% spending rate for AIDS Pharmaceutical Assistance. </w:t>
            </w:r>
          </w:p>
          <w:p w:rsidR="00BB4DC5" w:rsidRDefault="00BB4DC5" w:rsidP="00934B66">
            <w:pPr>
              <w:autoSpaceDE w:val="0"/>
              <w:autoSpaceDN w:val="0"/>
              <w:adjustRightInd w:val="0"/>
              <w:rPr>
                <w:rFonts w:ascii="Arial" w:hAnsi="Arial" w:cs="Arial"/>
                <w:color w:val="000000"/>
                <w:sz w:val="24"/>
                <w:szCs w:val="24"/>
              </w:rPr>
            </w:pPr>
          </w:p>
          <w:p w:rsidR="00BB4DC5" w:rsidRDefault="00BB4DC5" w:rsidP="001D7A31">
            <w:pPr>
              <w:autoSpaceDE w:val="0"/>
              <w:autoSpaceDN w:val="0"/>
              <w:adjustRightInd w:val="0"/>
              <w:jc w:val="both"/>
              <w:rPr>
                <w:rFonts w:ascii="Arial" w:hAnsi="Arial" w:cs="Arial"/>
                <w:color w:val="000000"/>
                <w:sz w:val="24"/>
                <w:szCs w:val="24"/>
              </w:rPr>
            </w:pPr>
            <w:r>
              <w:rPr>
                <w:rFonts w:ascii="Arial" w:hAnsi="Arial" w:cs="Arial"/>
                <w:color w:val="000000"/>
                <w:sz w:val="24"/>
                <w:szCs w:val="24"/>
              </w:rPr>
              <w:t>The current priority of the grantee is to ensure that all payments are processed and finalized by the close of the grant at the end of May.</w:t>
            </w:r>
          </w:p>
          <w:p w:rsidR="00BB4DC5" w:rsidRDefault="00BB4DC5" w:rsidP="00934B66">
            <w:pPr>
              <w:autoSpaceDE w:val="0"/>
              <w:autoSpaceDN w:val="0"/>
              <w:adjustRightInd w:val="0"/>
              <w:rPr>
                <w:rFonts w:ascii="Arial" w:hAnsi="Arial" w:cs="Arial"/>
                <w:color w:val="000000"/>
                <w:sz w:val="24"/>
                <w:szCs w:val="24"/>
              </w:rPr>
            </w:pPr>
          </w:p>
          <w:p w:rsidR="00BB4DC5" w:rsidRDefault="00BB4DC5" w:rsidP="001D7A31">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Grantee has been providing providers with all claims that have been denied or rejected and need attention. This is well before the deadline and allows providers ample time to get issues resolved with any denied or rejected claims. </w:t>
            </w:r>
          </w:p>
          <w:p w:rsidR="00BB4DC5" w:rsidRDefault="00BB4DC5" w:rsidP="00934B66">
            <w:pPr>
              <w:autoSpaceDE w:val="0"/>
              <w:autoSpaceDN w:val="0"/>
              <w:adjustRightInd w:val="0"/>
              <w:rPr>
                <w:rFonts w:ascii="Arial" w:hAnsi="Arial" w:cs="Arial"/>
                <w:color w:val="000000"/>
                <w:sz w:val="24"/>
                <w:szCs w:val="24"/>
              </w:rPr>
            </w:pPr>
          </w:p>
          <w:p w:rsidR="00BB4DC5" w:rsidRDefault="00BB4DC5" w:rsidP="001D7A31">
            <w:pPr>
              <w:autoSpaceDE w:val="0"/>
              <w:autoSpaceDN w:val="0"/>
              <w:adjustRightInd w:val="0"/>
              <w:jc w:val="both"/>
              <w:rPr>
                <w:rFonts w:ascii="Arial" w:hAnsi="Arial" w:cs="Arial"/>
                <w:color w:val="000000"/>
                <w:sz w:val="24"/>
                <w:szCs w:val="24"/>
              </w:rPr>
            </w:pPr>
            <w:r>
              <w:rPr>
                <w:rFonts w:ascii="Arial" w:hAnsi="Arial" w:cs="Arial"/>
                <w:color w:val="000000"/>
                <w:sz w:val="24"/>
                <w:szCs w:val="24"/>
              </w:rPr>
              <w:t>There will be a provider meeting held on Feb 27</w:t>
            </w:r>
            <w:r w:rsidRPr="00BB4DC5">
              <w:rPr>
                <w:rFonts w:ascii="Arial" w:hAnsi="Arial" w:cs="Arial"/>
                <w:color w:val="000000"/>
                <w:sz w:val="24"/>
                <w:szCs w:val="24"/>
                <w:vertAlign w:val="superscript"/>
              </w:rPr>
              <w:t>th</w:t>
            </w:r>
            <w:r>
              <w:rPr>
                <w:rFonts w:ascii="Arial" w:hAnsi="Arial" w:cs="Arial"/>
                <w:color w:val="000000"/>
                <w:sz w:val="24"/>
                <w:szCs w:val="24"/>
              </w:rPr>
              <w:t xml:space="preserve"> to provide technical assistance to providers to ensure that all claims are paid before the </w:t>
            </w:r>
            <w:r>
              <w:rPr>
                <w:rFonts w:ascii="Arial" w:hAnsi="Arial" w:cs="Arial"/>
                <w:color w:val="000000"/>
                <w:sz w:val="24"/>
                <w:szCs w:val="24"/>
              </w:rPr>
              <w:lastRenderedPageBreak/>
              <w:t xml:space="preserve">close of the grant. </w:t>
            </w:r>
          </w:p>
          <w:p w:rsidR="00BB4DC5" w:rsidRDefault="00BB4DC5" w:rsidP="00934B66">
            <w:pPr>
              <w:autoSpaceDE w:val="0"/>
              <w:autoSpaceDN w:val="0"/>
              <w:adjustRightInd w:val="0"/>
              <w:rPr>
                <w:rFonts w:ascii="Arial" w:hAnsi="Arial" w:cs="Arial"/>
                <w:color w:val="000000"/>
                <w:sz w:val="24"/>
                <w:szCs w:val="24"/>
              </w:rPr>
            </w:pPr>
          </w:p>
          <w:p w:rsidR="009024A9" w:rsidRDefault="009024A9" w:rsidP="00934B66">
            <w:pPr>
              <w:autoSpaceDE w:val="0"/>
              <w:autoSpaceDN w:val="0"/>
              <w:adjustRightInd w:val="0"/>
              <w:rPr>
                <w:rFonts w:ascii="Arial" w:hAnsi="Arial" w:cs="Arial"/>
                <w:color w:val="000000"/>
                <w:sz w:val="24"/>
                <w:szCs w:val="24"/>
              </w:rPr>
            </w:pPr>
            <w:r>
              <w:rPr>
                <w:rFonts w:ascii="Arial" w:hAnsi="Arial" w:cs="Arial"/>
                <w:color w:val="000000"/>
                <w:sz w:val="24"/>
                <w:szCs w:val="24"/>
              </w:rPr>
              <w:t xml:space="preserve">It is possible that some contract modifications and reallocations may need to occur to ensure there is no money left on the table. </w:t>
            </w:r>
          </w:p>
          <w:p w:rsidR="0054351B" w:rsidRDefault="0054351B" w:rsidP="00C75095">
            <w:pPr>
              <w:autoSpaceDE w:val="0"/>
              <w:autoSpaceDN w:val="0"/>
              <w:adjustRightInd w:val="0"/>
              <w:rPr>
                <w:rFonts w:ascii="Arial" w:hAnsi="Arial" w:cs="Arial"/>
                <w:color w:val="000000"/>
                <w:sz w:val="24"/>
                <w:szCs w:val="24"/>
              </w:rPr>
            </w:pPr>
          </w:p>
          <w:p w:rsidR="009024A9" w:rsidRDefault="009024A9" w:rsidP="00C75095">
            <w:pPr>
              <w:autoSpaceDE w:val="0"/>
              <w:autoSpaceDN w:val="0"/>
              <w:adjustRightInd w:val="0"/>
              <w:rPr>
                <w:rFonts w:ascii="Arial" w:hAnsi="Arial" w:cs="Arial"/>
                <w:color w:val="000000"/>
                <w:sz w:val="24"/>
                <w:szCs w:val="24"/>
              </w:rPr>
            </w:pPr>
          </w:p>
        </w:tc>
      </w:tr>
      <w:tr w:rsidR="009024A9" w:rsidRPr="002752CF" w:rsidTr="00E76DD7">
        <w:trPr>
          <w:trHeight w:val="279"/>
        </w:trPr>
        <w:tc>
          <w:tcPr>
            <w:tcW w:w="2520" w:type="dxa"/>
          </w:tcPr>
          <w:p w:rsidR="009024A9" w:rsidRDefault="009024A9" w:rsidP="00C12EBA">
            <w:pPr>
              <w:rPr>
                <w:rFonts w:ascii="Arial" w:hAnsi="Arial" w:cs="Arial"/>
                <w:b/>
                <w:color w:val="000000"/>
                <w:sz w:val="24"/>
                <w:szCs w:val="24"/>
              </w:rPr>
            </w:pPr>
            <w:r>
              <w:rPr>
                <w:rFonts w:ascii="Arial" w:hAnsi="Arial" w:cs="Arial"/>
                <w:b/>
                <w:color w:val="000000"/>
                <w:sz w:val="24"/>
                <w:szCs w:val="24"/>
              </w:rPr>
              <w:lastRenderedPageBreak/>
              <w:t>EXPENDITURE REPORT – PART B</w:t>
            </w:r>
          </w:p>
        </w:tc>
        <w:tc>
          <w:tcPr>
            <w:tcW w:w="7920" w:type="dxa"/>
          </w:tcPr>
          <w:p w:rsidR="009024A9" w:rsidRDefault="009024A9" w:rsidP="00934B66">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Demarcus Holden reviewed the Part B expenditure report. The GR spending should be about 50% at the time this report was created. All contracts are currently on target to spend down. Outpatient/Ambulatory should be about 75% but there are no issues reported from the providers with getting the money spent with 3 months left in the grant year. </w:t>
            </w:r>
          </w:p>
          <w:p w:rsidR="009024A9" w:rsidRDefault="009024A9" w:rsidP="00934B66">
            <w:pPr>
              <w:autoSpaceDE w:val="0"/>
              <w:autoSpaceDN w:val="0"/>
              <w:adjustRightInd w:val="0"/>
              <w:rPr>
                <w:rFonts w:ascii="Arial" w:hAnsi="Arial" w:cs="Arial"/>
                <w:color w:val="000000"/>
                <w:sz w:val="24"/>
                <w:szCs w:val="24"/>
              </w:rPr>
            </w:pPr>
          </w:p>
          <w:p w:rsidR="009024A9" w:rsidRDefault="009024A9" w:rsidP="00934B66">
            <w:pPr>
              <w:autoSpaceDE w:val="0"/>
              <w:autoSpaceDN w:val="0"/>
              <w:adjustRightInd w:val="0"/>
              <w:rPr>
                <w:rFonts w:ascii="Arial" w:hAnsi="Arial" w:cs="Arial"/>
                <w:color w:val="000000"/>
                <w:sz w:val="24"/>
                <w:szCs w:val="24"/>
              </w:rPr>
            </w:pPr>
            <w:r>
              <w:rPr>
                <w:rFonts w:ascii="Arial" w:hAnsi="Arial" w:cs="Arial"/>
                <w:color w:val="000000"/>
                <w:sz w:val="24"/>
                <w:szCs w:val="24"/>
              </w:rPr>
              <w:t>Due to unforeseen staffing shortages in Polk County, funds had to be moved from Polk to Hillsborough to ensure level funding for the next grant year. Although Polk County is currently understaffed, services in Polk have not suffered because current staff are rotating locations and covering multiple areas. Historically Polk is understaffed and underserved but the situation will be monitored to ensure services provided to clients in those areas do not suffer.</w:t>
            </w:r>
          </w:p>
          <w:p w:rsidR="009024A9" w:rsidRDefault="009024A9" w:rsidP="00934B66">
            <w:pPr>
              <w:autoSpaceDE w:val="0"/>
              <w:autoSpaceDN w:val="0"/>
              <w:adjustRightInd w:val="0"/>
              <w:rPr>
                <w:rFonts w:ascii="Arial" w:hAnsi="Arial" w:cs="Arial"/>
                <w:color w:val="000000"/>
                <w:sz w:val="24"/>
                <w:szCs w:val="24"/>
              </w:rPr>
            </w:pPr>
          </w:p>
          <w:p w:rsidR="009024A9" w:rsidRDefault="009024A9" w:rsidP="00934B66">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Demarcus provided an update on the most recent RFA. The RFA was awarded to a provider and was posted on the website. That provider will cover services in Hillsborough, Pinellas and Manatee counties. </w:t>
            </w:r>
          </w:p>
          <w:p w:rsidR="009024A9" w:rsidRDefault="009024A9" w:rsidP="00934B66">
            <w:pPr>
              <w:autoSpaceDE w:val="0"/>
              <w:autoSpaceDN w:val="0"/>
              <w:adjustRightInd w:val="0"/>
              <w:rPr>
                <w:rFonts w:ascii="Arial" w:hAnsi="Arial" w:cs="Arial"/>
                <w:color w:val="000000"/>
                <w:sz w:val="24"/>
                <w:szCs w:val="24"/>
              </w:rPr>
            </w:pPr>
          </w:p>
        </w:tc>
      </w:tr>
      <w:tr w:rsidR="00511279" w:rsidRPr="002752CF" w:rsidTr="00E76DD7">
        <w:trPr>
          <w:trHeight w:val="279"/>
        </w:trPr>
        <w:tc>
          <w:tcPr>
            <w:tcW w:w="2520" w:type="dxa"/>
          </w:tcPr>
          <w:p w:rsidR="0054351B" w:rsidRDefault="004129A1">
            <w:pPr>
              <w:rPr>
                <w:rFonts w:ascii="Arial" w:hAnsi="Arial" w:cs="Arial"/>
                <w:b/>
                <w:color w:val="000000"/>
                <w:sz w:val="24"/>
                <w:szCs w:val="24"/>
              </w:rPr>
            </w:pPr>
            <w:r>
              <w:rPr>
                <w:rFonts w:ascii="Arial" w:hAnsi="Arial" w:cs="Arial"/>
                <w:b/>
                <w:color w:val="000000"/>
                <w:sz w:val="24"/>
                <w:szCs w:val="24"/>
              </w:rPr>
              <w:t>PLWHA TRANSITION INTO THE MARKETPLACE</w:t>
            </w:r>
          </w:p>
          <w:p w:rsidR="00511279" w:rsidRDefault="00511279">
            <w:pPr>
              <w:rPr>
                <w:rFonts w:ascii="Arial" w:hAnsi="Arial" w:cs="Arial"/>
                <w:b/>
                <w:color w:val="000000"/>
                <w:sz w:val="24"/>
                <w:szCs w:val="24"/>
              </w:rPr>
            </w:pPr>
          </w:p>
          <w:p w:rsidR="00511279" w:rsidRDefault="00511279">
            <w:pPr>
              <w:rPr>
                <w:rFonts w:ascii="Arial" w:hAnsi="Arial" w:cs="Arial"/>
                <w:b/>
                <w:color w:val="000000"/>
                <w:sz w:val="24"/>
                <w:szCs w:val="24"/>
              </w:rPr>
            </w:pPr>
          </w:p>
        </w:tc>
        <w:tc>
          <w:tcPr>
            <w:tcW w:w="7920" w:type="dxa"/>
          </w:tcPr>
          <w:p w:rsidR="004129A1" w:rsidRDefault="004129A1" w:rsidP="00437AB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Open enrollment for the healthcare marketplace ends Sunday, February 15, 2015.</w:t>
            </w:r>
          </w:p>
          <w:p w:rsidR="00C47F73" w:rsidRDefault="004129A1" w:rsidP="004129A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Providers are reporting that enrollment numbers are much lower than anticipated.</w:t>
            </w:r>
            <w:r w:rsidR="00C75095" w:rsidRPr="00BD2D21">
              <w:rPr>
                <w:rFonts w:ascii="Arial" w:hAnsi="Arial" w:cs="Arial"/>
                <w:color w:val="000000"/>
                <w:sz w:val="24"/>
                <w:szCs w:val="24"/>
              </w:rPr>
              <w:t xml:space="preserve"> </w:t>
            </w:r>
          </w:p>
          <w:p w:rsidR="004129A1" w:rsidRDefault="004129A1" w:rsidP="004129A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ADAP and wraparound services have not yet seen an increase in utilization. </w:t>
            </w:r>
          </w:p>
          <w:p w:rsidR="004129A1" w:rsidRDefault="004129A1" w:rsidP="004129A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There are reports that CVS is charging clients copays and telling them that they will be reimbursed. </w:t>
            </w:r>
          </w:p>
          <w:p w:rsidR="004129A1" w:rsidRPr="00BD2D21" w:rsidRDefault="004129A1" w:rsidP="004129A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p>
        </w:tc>
      </w:tr>
      <w:tr w:rsidR="00CE0E53" w:rsidRPr="002752CF" w:rsidTr="00E76DD7">
        <w:trPr>
          <w:trHeight w:val="279"/>
        </w:trPr>
        <w:tc>
          <w:tcPr>
            <w:tcW w:w="2520" w:type="dxa"/>
          </w:tcPr>
          <w:p w:rsidR="00CE0E53" w:rsidRPr="00CE0E53" w:rsidRDefault="004129A1">
            <w:pPr>
              <w:rPr>
                <w:rFonts w:ascii="Arial" w:hAnsi="Arial" w:cs="Arial"/>
                <w:b/>
                <w:color w:val="000000"/>
                <w:sz w:val="24"/>
                <w:szCs w:val="24"/>
              </w:rPr>
            </w:pPr>
            <w:r>
              <w:rPr>
                <w:rFonts w:ascii="Arial" w:hAnsi="Arial" w:cs="Arial"/>
                <w:b/>
                <w:color w:val="000000"/>
                <w:sz w:val="24"/>
                <w:szCs w:val="24"/>
              </w:rPr>
              <w:t>ACA AND MEDICAID MANAGED CARE</w:t>
            </w:r>
            <w:r w:rsidR="00475EF4">
              <w:rPr>
                <w:rFonts w:ascii="Arial" w:hAnsi="Arial" w:cs="Arial"/>
                <w:b/>
                <w:color w:val="000000"/>
                <w:sz w:val="24"/>
                <w:szCs w:val="24"/>
              </w:rPr>
              <w:t xml:space="preserve"> UPDATE</w:t>
            </w:r>
          </w:p>
        </w:tc>
        <w:tc>
          <w:tcPr>
            <w:tcW w:w="7920" w:type="dxa"/>
          </w:tcPr>
          <w:p w:rsidR="00437ABE" w:rsidRPr="00BD2D21" w:rsidRDefault="00437ABE" w:rsidP="00393BF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BD2D21">
              <w:rPr>
                <w:rFonts w:ascii="Arial" w:hAnsi="Arial" w:cs="Arial"/>
                <w:color w:val="000000"/>
                <w:sz w:val="24"/>
                <w:szCs w:val="24"/>
              </w:rPr>
              <w:t xml:space="preserve">Approximately 80 of the 250 clients on the list to be transferred have been successfully transferred into the marketplace. </w:t>
            </w:r>
          </w:p>
          <w:p w:rsidR="00E76DD7" w:rsidRPr="00BD2D21" w:rsidRDefault="00437ABE" w:rsidP="00E76D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BD2D21">
              <w:rPr>
                <w:rFonts w:ascii="Arial" w:hAnsi="Arial" w:cs="Arial"/>
                <w:color w:val="000000"/>
                <w:sz w:val="24"/>
                <w:szCs w:val="24"/>
              </w:rPr>
              <w:t xml:space="preserve">The overall transition has been smooth. </w:t>
            </w:r>
          </w:p>
          <w:p w:rsidR="004129A1" w:rsidRDefault="004129A1" w:rsidP="00E76D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A draft PAC manual has been sent out. Currently AHCA is requesting comments and revisions.</w:t>
            </w:r>
          </w:p>
          <w:p w:rsidR="004129A1" w:rsidRDefault="004129A1" w:rsidP="00E76D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Anthem, the company that has acquired Clear Health, Simply and Better Healthcare, recently had a security breach and client information may be compromised. </w:t>
            </w:r>
          </w:p>
          <w:p w:rsidR="004129A1" w:rsidRDefault="004129A1" w:rsidP="00E76D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AHCA is going through some organizational changes, some at the legislative </w:t>
            </w:r>
            <w:r w:rsidR="00D53F32">
              <w:rPr>
                <w:rFonts w:ascii="Arial" w:hAnsi="Arial" w:cs="Arial"/>
                <w:color w:val="000000"/>
                <w:sz w:val="24"/>
                <w:szCs w:val="24"/>
              </w:rPr>
              <w:t>level, which</w:t>
            </w:r>
            <w:r>
              <w:rPr>
                <w:rFonts w:ascii="Arial" w:hAnsi="Arial" w:cs="Arial"/>
                <w:color w:val="000000"/>
                <w:sz w:val="24"/>
                <w:szCs w:val="24"/>
              </w:rPr>
              <w:t xml:space="preserve"> will affect the local AHCA offices and district </w:t>
            </w:r>
            <w:r>
              <w:rPr>
                <w:rFonts w:ascii="Arial" w:hAnsi="Arial" w:cs="Arial"/>
                <w:color w:val="000000"/>
                <w:sz w:val="24"/>
                <w:szCs w:val="24"/>
              </w:rPr>
              <w:lastRenderedPageBreak/>
              <w:t xml:space="preserve">locations. </w:t>
            </w:r>
          </w:p>
          <w:p w:rsidR="004129A1" w:rsidRPr="00BD2D21" w:rsidRDefault="004129A1" w:rsidP="00E76D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p>
        </w:tc>
      </w:tr>
      <w:tr w:rsidR="00E76DD7" w:rsidRPr="002752CF" w:rsidTr="00E76DD7">
        <w:trPr>
          <w:trHeight w:val="747"/>
        </w:trPr>
        <w:tc>
          <w:tcPr>
            <w:tcW w:w="2520" w:type="dxa"/>
          </w:tcPr>
          <w:p w:rsidR="00E76DD7" w:rsidRDefault="00E76DD7" w:rsidP="00E76DD7">
            <w:pPr>
              <w:pStyle w:val="Heading3"/>
              <w:keepNext w:val="0"/>
              <w:spacing w:before="120"/>
              <w:rPr>
                <w:color w:val="000000"/>
                <w:sz w:val="24"/>
                <w:szCs w:val="24"/>
              </w:rPr>
            </w:pPr>
            <w:r>
              <w:rPr>
                <w:color w:val="000000"/>
                <w:sz w:val="24"/>
                <w:szCs w:val="24"/>
              </w:rPr>
              <w:lastRenderedPageBreak/>
              <w:t>COMMUNITY INPUT/</w:t>
            </w:r>
          </w:p>
          <w:p w:rsidR="00E76DD7" w:rsidRPr="002266FE" w:rsidRDefault="00E76DD7" w:rsidP="00E76DD7">
            <w:pPr>
              <w:pStyle w:val="Heading3"/>
              <w:keepNext w:val="0"/>
              <w:spacing w:before="120"/>
              <w:rPr>
                <w:color w:val="000000"/>
                <w:sz w:val="24"/>
                <w:szCs w:val="24"/>
              </w:rPr>
            </w:pPr>
            <w:r>
              <w:rPr>
                <w:color w:val="000000"/>
                <w:sz w:val="24"/>
                <w:szCs w:val="24"/>
              </w:rPr>
              <w:t>ANNOUNCEMENTS</w:t>
            </w:r>
          </w:p>
        </w:tc>
        <w:tc>
          <w:tcPr>
            <w:tcW w:w="7920" w:type="dxa"/>
          </w:tcPr>
          <w:p w:rsidR="004129A1" w:rsidRDefault="004129A1" w:rsidP="004129A1">
            <w:pPr>
              <w:spacing w:before="120" w:after="120"/>
              <w:rPr>
                <w:rFonts w:ascii="Arial" w:hAnsi="Arial"/>
                <w:color w:val="000000"/>
                <w:sz w:val="24"/>
              </w:rPr>
            </w:pPr>
            <w:r>
              <w:rPr>
                <w:rFonts w:ascii="Arial" w:hAnsi="Arial"/>
                <w:color w:val="000000"/>
                <w:sz w:val="24"/>
              </w:rPr>
              <w:t xml:space="preserve">The eligibility workgroup is defining which documents are allowable for proof of residency in order to eliminate the general option </w:t>
            </w:r>
            <w:r w:rsidR="0038229D">
              <w:rPr>
                <w:rFonts w:ascii="Arial" w:hAnsi="Arial"/>
                <w:color w:val="000000"/>
                <w:sz w:val="24"/>
              </w:rPr>
              <w:t>of “</w:t>
            </w:r>
            <w:r>
              <w:rPr>
                <w:rFonts w:ascii="Arial" w:hAnsi="Arial"/>
                <w:color w:val="000000"/>
                <w:sz w:val="24"/>
              </w:rPr>
              <w:t>other”.</w:t>
            </w:r>
          </w:p>
          <w:p w:rsidR="004129A1" w:rsidRDefault="004129A1" w:rsidP="004129A1">
            <w:pPr>
              <w:spacing w:before="120" w:after="120"/>
              <w:rPr>
                <w:rFonts w:ascii="Arial" w:hAnsi="Arial"/>
                <w:color w:val="000000"/>
                <w:sz w:val="24"/>
              </w:rPr>
            </w:pPr>
            <w:r>
              <w:rPr>
                <w:rFonts w:ascii="Arial" w:hAnsi="Arial"/>
                <w:color w:val="000000"/>
                <w:sz w:val="24"/>
              </w:rPr>
              <w:t xml:space="preserve">There was an issue with requiring labs every 6 months for eligibility. This requirement conflicted with the general guideline that allowed clients with stable CD4+ and undetectable VL to do labs once every 12 months. </w:t>
            </w:r>
          </w:p>
          <w:p w:rsidR="00E76DD7" w:rsidRDefault="004129A1" w:rsidP="004129A1">
            <w:pPr>
              <w:spacing w:before="120" w:after="120"/>
              <w:rPr>
                <w:rFonts w:ascii="Arial" w:hAnsi="Arial"/>
                <w:color w:val="000000"/>
                <w:sz w:val="24"/>
              </w:rPr>
            </w:pPr>
            <w:r>
              <w:rPr>
                <w:rFonts w:ascii="Arial" w:hAnsi="Arial"/>
                <w:color w:val="000000"/>
                <w:sz w:val="24"/>
              </w:rPr>
              <w:t xml:space="preserve">Suncoast Hospice is now under </w:t>
            </w:r>
            <w:proofErr w:type="spellStart"/>
            <w:r>
              <w:rPr>
                <w:rFonts w:ascii="Arial" w:hAnsi="Arial"/>
                <w:color w:val="000000"/>
                <w:sz w:val="24"/>
              </w:rPr>
              <w:t>Empath</w:t>
            </w:r>
            <w:proofErr w:type="spellEnd"/>
            <w:r>
              <w:rPr>
                <w:rFonts w:ascii="Arial" w:hAnsi="Arial"/>
                <w:color w:val="000000"/>
                <w:sz w:val="24"/>
              </w:rPr>
              <w:t xml:space="preserve"> Health. This is not a new company that has acquired Suncoast Hospice but simply a name change. All organizations under Suncoast Hospice should now be referred to as </w:t>
            </w:r>
            <w:proofErr w:type="spellStart"/>
            <w:r>
              <w:rPr>
                <w:rFonts w:ascii="Arial" w:hAnsi="Arial"/>
                <w:color w:val="000000"/>
                <w:sz w:val="24"/>
              </w:rPr>
              <w:t>Empath</w:t>
            </w:r>
            <w:proofErr w:type="spellEnd"/>
            <w:r>
              <w:rPr>
                <w:rFonts w:ascii="Arial" w:hAnsi="Arial"/>
                <w:color w:val="000000"/>
                <w:sz w:val="24"/>
              </w:rPr>
              <w:t xml:space="preserve"> Health.</w:t>
            </w:r>
          </w:p>
          <w:p w:rsidR="004129A1" w:rsidRPr="00637A44" w:rsidRDefault="004129A1" w:rsidP="004129A1">
            <w:pPr>
              <w:spacing w:before="120" w:after="120"/>
              <w:rPr>
                <w:rFonts w:ascii="Arial" w:hAnsi="Arial"/>
                <w:color w:val="000000"/>
                <w:sz w:val="24"/>
              </w:rPr>
            </w:pPr>
            <w:r>
              <w:rPr>
                <w:rFonts w:ascii="Arial" w:hAnsi="Arial"/>
                <w:color w:val="000000"/>
                <w:sz w:val="24"/>
              </w:rPr>
              <w:t xml:space="preserve">The combined PPG/PCPG meetings have a proposed date set of May 9-11. The tentative location will be at the Embassy Suites in Tampa. </w:t>
            </w:r>
          </w:p>
        </w:tc>
      </w:tr>
      <w:tr w:rsidR="00CE0E53" w:rsidRPr="002752CF" w:rsidTr="00E76DD7">
        <w:trPr>
          <w:trHeight w:val="747"/>
        </w:trPr>
        <w:tc>
          <w:tcPr>
            <w:tcW w:w="2520" w:type="dxa"/>
          </w:tcPr>
          <w:p w:rsidR="00CE0E53" w:rsidRPr="002266FE" w:rsidRDefault="00CE0E53" w:rsidP="00E76DD7">
            <w:pPr>
              <w:pStyle w:val="Heading3"/>
              <w:keepNext w:val="0"/>
              <w:spacing w:before="120"/>
              <w:rPr>
                <w:b w:val="0"/>
                <w:color w:val="000000"/>
                <w:sz w:val="24"/>
                <w:szCs w:val="24"/>
              </w:rPr>
            </w:pPr>
            <w:r w:rsidRPr="002266FE">
              <w:rPr>
                <w:color w:val="000000"/>
                <w:sz w:val="24"/>
                <w:szCs w:val="24"/>
              </w:rPr>
              <w:t>ADJOURNMENT</w:t>
            </w:r>
          </w:p>
        </w:tc>
        <w:tc>
          <w:tcPr>
            <w:tcW w:w="7920" w:type="dxa"/>
          </w:tcPr>
          <w:p w:rsidR="00CE0E53" w:rsidRPr="00637A44" w:rsidRDefault="00CE0E53" w:rsidP="004129A1">
            <w:pPr>
              <w:spacing w:before="120" w:after="120"/>
              <w:rPr>
                <w:rFonts w:ascii="Arial" w:hAnsi="Arial"/>
                <w:color w:val="000000"/>
                <w:sz w:val="24"/>
              </w:rPr>
            </w:pPr>
            <w:r w:rsidRPr="00637A44">
              <w:rPr>
                <w:rFonts w:ascii="Arial" w:hAnsi="Arial"/>
                <w:color w:val="000000"/>
                <w:sz w:val="24"/>
              </w:rPr>
              <w:t>There being no furth</w:t>
            </w:r>
            <w:r w:rsidR="004129A1">
              <w:rPr>
                <w:rFonts w:ascii="Arial" w:hAnsi="Arial"/>
                <w:color w:val="000000"/>
                <w:sz w:val="24"/>
              </w:rPr>
              <w:t>er business to come before the c</w:t>
            </w:r>
            <w:r w:rsidRPr="00637A44">
              <w:rPr>
                <w:rFonts w:ascii="Arial" w:hAnsi="Arial"/>
                <w:color w:val="000000"/>
                <w:sz w:val="24"/>
              </w:rPr>
              <w:t>ommittee, th</w:t>
            </w:r>
            <w:r w:rsidR="00891C48">
              <w:rPr>
                <w:rFonts w:ascii="Arial" w:hAnsi="Arial"/>
                <w:color w:val="000000"/>
                <w:sz w:val="24"/>
              </w:rPr>
              <w:t xml:space="preserve">e meeting was adjourned at </w:t>
            </w:r>
            <w:r w:rsidR="009648AA">
              <w:rPr>
                <w:rFonts w:ascii="Arial" w:hAnsi="Arial"/>
                <w:color w:val="000000"/>
                <w:sz w:val="24"/>
              </w:rPr>
              <w:t>1</w:t>
            </w:r>
            <w:r w:rsidR="004129A1">
              <w:rPr>
                <w:rFonts w:ascii="Arial" w:hAnsi="Arial"/>
                <w:color w:val="000000"/>
                <w:sz w:val="24"/>
              </w:rPr>
              <w:t>1:53</w:t>
            </w:r>
            <w:r w:rsidR="00055D2C">
              <w:rPr>
                <w:rFonts w:ascii="Arial" w:hAnsi="Arial"/>
                <w:color w:val="000000"/>
                <w:sz w:val="24"/>
              </w:rPr>
              <w:t xml:space="preserve"> </w:t>
            </w:r>
            <w:r w:rsidRPr="00637A44">
              <w:rPr>
                <w:rFonts w:ascii="Arial" w:hAnsi="Arial"/>
                <w:color w:val="000000"/>
                <w:sz w:val="24"/>
              </w:rPr>
              <w:t>a.m.</w:t>
            </w:r>
          </w:p>
        </w:tc>
      </w:tr>
    </w:tbl>
    <w:p w:rsidR="001D1490" w:rsidRPr="00055D2C" w:rsidRDefault="001D1490" w:rsidP="00055D2C"/>
    <w:sectPr w:rsidR="001D1490" w:rsidRPr="00055D2C">
      <w:footerReference w:type="even" r:id="rId9"/>
      <w:footerReference w:type="default" r:id="rId10"/>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6DD" w:rsidRDefault="001456DD">
      <w:r>
        <w:separator/>
      </w:r>
    </w:p>
  </w:endnote>
  <w:endnote w:type="continuationSeparator" w:id="0">
    <w:p w:rsidR="001456DD" w:rsidRDefault="0014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8E" w:rsidRDefault="009D3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388E" w:rsidRDefault="009D38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8E" w:rsidRDefault="009D3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21D2">
      <w:rPr>
        <w:rStyle w:val="PageNumber"/>
        <w:noProof/>
      </w:rPr>
      <w:t>1</w:t>
    </w:r>
    <w:r>
      <w:rPr>
        <w:rStyle w:val="PageNumber"/>
      </w:rPr>
      <w:fldChar w:fldCharType="end"/>
    </w:r>
  </w:p>
  <w:p w:rsidR="009D388E" w:rsidRDefault="009D388E" w:rsidP="00082B96">
    <w:pPr>
      <w:pStyle w:val="Footer"/>
      <w:ind w:right="360"/>
      <w:rPr>
        <w:rFonts w:ascii="Arial" w:hAnsi="Arial"/>
        <w:b/>
      </w:rPr>
    </w:pPr>
    <w:r>
      <w:rPr>
        <w:rStyle w:val="PageNumber"/>
        <w:rFonts w:ascii="Arial" w:hAnsi="Arial"/>
        <w:b/>
      </w:rPr>
      <w:tab/>
      <w:t xml:space="preserve">Prepared by: </w:t>
    </w:r>
    <w:r w:rsidR="000921D2">
      <w:rPr>
        <w:rFonts w:ascii="Arial" w:hAnsi="Arial"/>
        <w:b/>
        <w:noProof/>
      </w:rPr>
      <w:drawing>
        <wp:inline distT="0" distB="0" distL="0" distR="0">
          <wp:extent cx="1181100" cy="389356"/>
          <wp:effectExtent l="0" t="0" r="0" b="0"/>
          <wp:docPr id="3" name="Picture 3" descr="H:\Letterhead &amp; Forms Templates\2013 Logos\Health Councils Family of Logos\Suncoast_Health_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etterhead &amp; Forms Templates\2013 Logos\Health Councils Family of Logos\Suncoast_Health_Counc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71" cy="3900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6DD" w:rsidRDefault="001456DD">
      <w:r>
        <w:separator/>
      </w:r>
    </w:p>
  </w:footnote>
  <w:footnote w:type="continuationSeparator" w:id="0">
    <w:p w:rsidR="001456DD" w:rsidRDefault="00145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1DF5"/>
    <w:multiLevelType w:val="hybridMultilevel"/>
    <w:tmpl w:val="F9467A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2E7C00"/>
    <w:multiLevelType w:val="hybridMultilevel"/>
    <w:tmpl w:val="D3A6105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4DEC28E6"/>
    <w:multiLevelType w:val="hybridMultilevel"/>
    <w:tmpl w:val="FEE08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152720"/>
    <w:multiLevelType w:val="hybridMultilevel"/>
    <w:tmpl w:val="5BF08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9F2F99"/>
    <w:multiLevelType w:val="hybridMultilevel"/>
    <w:tmpl w:val="42FE71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9A344CE"/>
    <w:multiLevelType w:val="hybridMultilevel"/>
    <w:tmpl w:val="908494DE"/>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0"/>
    <w:rsid w:val="000003EC"/>
    <w:rsid w:val="00001A61"/>
    <w:rsid w:val="00005F11"/>
    <w:rsid w:val="000101A2"/>
    <w:rsid w:val="000158EE"/>
    <w:rsid w:val="000170DE"/>
    <w:rsid w:val="00022D29"/>
    <w:rsid w:val="00025047"/>
    <w:rsid w:val="000252CB"/>
    <w:rsid w:val="00026D40"/>
    <w:rsid w:val="00027646"/>
    <w:rsid w:val="00030B36"/>
    <w:rsid w:val="00033517"/>
    <w:rsid w:val="00034A06"/>
    <w:rsid w:val="000409AE"/>
    <w:rsid w:val="000435A0"/>
    <w:rsid w:val="00051136"/>
    <w:rsid w:val="00055906"/>
    <w:rsid w:val="00055D2C"/>
    <w:rsid w:val="000601E3"/>
    <w:rsid w:val="000665AB"/>
    <w:rsid w:val="000818A3"/>
    <w:rsid w:val="00082B96"/>
    <w:rsid w:val="00086222"/>
    <w:rsid w:val="0009020B"/>
    <w:rsid w:val="00090CC4"/>
    <w:rsid w:val="000921D2"/>
    <w:rsid w:val="000978FB"/>
    <w:rsid w:val="000A1993"/>
    <w:rsid w:val="000B25FE"/>
    <w:rsid w:val="000B6CB9"/>
    <w:rsid w:val="000B79B4"/>
    <w:rsid w:val="000C0013"/>
    <w:rsid w:val="000C029D"/>
    <w:rsid w:val="000C53AB"/>
    <w:rsid w:val="000D2AD2"/>
    <w:rsid w:val="000D768C"/>
    <w:rsid w:val="000E3A81"/>
    <w:rsid w:val="000E3D83"/>
    <w:rsid w:val="000E4C6B"/>
    <w:rsid w:val="000E7610"/>
    <w:rsid w:val="000F5008"/>
    <w:rsid w:val="00103FB8"/>
    <w:rsid w:val="00104804"/>
    <w:rsid w:val="00111C54"/>
    <w:rsid w:val="00112F2C"/>
    <w:rsid w:val="001166C1"/>
    <w:rsid w:val="00120470"/>
    <w:rsid w:val="001259F1"/>
    <w:rsid w:val="00125A54"/>
    <w:rsid w:val="0012638D"/>
    <w:rsid w:val="00127C65"/>
    <w:rsid w:val="001326F1"/>
    <w:rsid w:val="0013278E"/>
    <w:rsid w:val="00140292"/>
    <w:rsid w:val="00140F0A"/>
    <w:rsid w:val="001456DD"/>
    <w:rsid w:val="00154C76"/>
    <w:rsid w:val="0015542D"/>
    <w:rsid w:val="00170191"/>
    <w:rsid w:val="0017196F"/>
    <w:rsid w:val="00177F47"/>
    <w:rsid w:val="001822A8"/>
    <w:rsid w:val="00182AB3"/>
    <w:rsid w:val="001941D1"/>
    <w:rsid w:val="00194EB4"/>
    <w:rsid w:val="001A03E9"/>
    <w:rsid w:val="001A5B4A"/>
    <w:rsid w:val="001A7E78"/>
    <w:rsid w:val="001B398D"/>
    <w:rsid w:val="001B5960"/>
    <w:rsid w:val="001B6D60"/>
    <w:rsid w:val="001C187F"/>
    <w:rsid w:val="001D0B40"/>
    <w:rsid w:val="001D1490"/>
    <w:rsid w:val="001D44FC"/>
    <w:rsid w:val="001D6E2B"/>
    <w:rsid w:val="001D7A31"/>
    <w:rsid w:val="001F09D2"/>
    <w:rsid w:val="001F1203"/>
    <w:rsid w:val="001F2895"/>
    <w:rsid w:val="001F4281"/>
    <w:rsid w:val="001F4E09"/>
    <w:rsid w:val="00213F8D"/>
    <w:rsid w:val="00215036"/>
    <w:rsid w:val="002166F5"/>
    <w:rsid w:val="00221494"/>
    <w:rsid w:val="00221DC0"/>
    <w:rsid w:val="0022338E"/>
    <w:rsid w:val="002238F5"/>
    <w:rsid w:val="002266FE"/>
    <w:rsid w:val="00230226"/>
    <w:rsid w:val="00231B7E"/>
    <w:rsid w:val="00246863"/>
    <w:rsid w:val="002474C9"/>
    <w:rsid w:val="00254637"/>
    <w:rsid w:val="00262C46"/>
    <w:rsid w:val="00264731"/>
    <w:rsid w:val="00265F41"/>
    <w:rsid w:val="002703CF"/>
    <w:rsid w:val="002752CF"/>
    <w:rsid w:val="00280061"/>
    <w:rsid w:val="00282CAF"/>
    <w:rsid w:val="00285E5D"/>
    <w:rsid w:val="00290951"/>
    <w:rsid w:val="00291D9F"/>
    <w:rsid w:val="00294108"/>
    <w:rsid w:val="002A1168"/>
    <w:rsid w:val="002A6B31"/>
    <w:rsid w:val="002A7A76"/>
    <w:rsid w:val="002B2266"/>
    <w:rsid w:val="002B42DB"/>
    <w:rsid w:val="002B431A"/>
    <w:rsid w:val="002B5189"/>
    <w:rsid w:val="002B5481"/>
    <w:rsid w:val="002B5925"/>
    <w:rsid w:val="002C0C43"/>
    <w:rsid w:val="002C130F"/>
    <w:rsid w:val="002C4484"/>
    <w:rsid w:val="002E3EF1"/>
    <w:rsid w:val="002E5377"/>
    <w:rsid w:val="002E622E"/>
    <w:rsid w:val="002E6611"/>
    <w:rsid w:val="002F23D9"/>
    <w:rsid w:val="002F334F"/>
    <w:rsid w:val="00300275"/>
    <w:rsid w:val="003042AC"/>
    <w:rsid w:val="00304E9D"/>
    <w:rsid w:val="003062E8"/>
    <w:rsid w:val="00315344"/>
    <w:rsid w:val="0031660B"/>
    <w:rsid w:val="00316A31"/>
    <w:rsid w:val="00316D35"/>
    <w:rsid w:val="00322A9D"/>
    <w:rsid w:val="0032437B"/>
    <w:rsid w:val="00335167"/>
    <w:rsid w:val="0033696C"/>
    <w:rsid w:val="00344066"/>
    <w:rsid w:val="00354F88"/>
    <w:rsid w:val="0036131E"/>
    <w:rsid w:val="003630CD"/>
    <w:rsid w:val="00367F2D"/>
    <w:rsid w:val="00370419"/>
    <w:rsid w:val="00380026"/>
    <w:rsid w:val="0038229D"/>
    <w:rsid w:val="00382302"/>
    <w:rsid w:val="00382E8F"/>
    <w:rsid w:val="00386DC5"/>
    <w:rsid w:val="0039394C"/>
    <w:rsid w:val="00393BFC"/>
    <w:rsid w:val="003A0D40"/>
    <w:rsid w:val="003B0709"/>
    <w:rsid w:val="003B098D"/>
    <w:rsid w:val="003B146A"/>
    <w:rsid w:val="003C2C51"/>
    <w:rsid w:val="003D1B80"/>
    <w:rsid w:val="003D65C5"/>
    <w:rsid w:val="003E032D"/>
    <w:rsid w:val="003E0F50"/>
    <w:rsid w:val="003E0F60"/>
    <w:rsid w:val="003E1C86"/>
    <w:rsid w:val="003F14BB"/>
    <w:rsid w:val="003F23E0"/>
    <w:rsid w:val="004015FD"/>
    <w:rsid w:val="00401C58"/>
    <w:rsid w:val="00412002"/>
    <w:rsid w:val="004129A1"/>
    <w:rsid w:val="00414E23"/>
    <w:rsid w:val="00417716"/>
    <w:rsid w:val="00420F6D"/>
    <w:rsid w:val="0042493E"/>
    <w:rsid w:val="00424AE3"/>
    <w:rsid w:val="00426B1F"/>
    <w:rsid w:val="00427E9E"/>
    <w:rsid w:val="00431DEC"/>
    <w:rsid w:val="00432CD3"/>
    <w:rsid w:val="004355CB"/>
    <w:rsid w:val="004361E5"/>
    <w:rsid w:val="00437ABE"/>
    <w:rsid w:val="0044225D"/>
    <w:rsid w:val="0045022A"/>
    <w:rsid w:val="00464310"/>
    <w:rsid w:val="0046468F"/>
    <w:rsid w:val="00464CFC"/>
    <w:rsid w:val="004707DC"/>
    <w:rsid w:val="00470F03"/>
    <w:rsid w:val="00472908"/>
    <w:rsid w:val="00475EF4"/>
    <w:rsid w:val="004A39EB"/>
    <w:rsid w:val="004A6809"/>
    <w:rsid w:val="004A68A0"/>
    <w:rsid w:val="004A7761"/>
    <w:rsid w:val="004B2FE2"/>
    <w:rsid w:val="004B38D7"/>
    <w:rsid w:val="004B3BD8"/>
    <w:rsid w:val="004B7054"/>
    <w:rsid w:val="004C25EF"/>
    <w:rsid w:val="004C2F64"/>
    <w:rsid w:val="004C3082"/>
    <w:rsid w:val="004D094E"/>
    <w:rsid w:val="004D1800"/>
    <w:rsid w:val="004D71A5"/>
    <w:rsid w:val="004E3CCB"/>
    <w:rsid w:val="004E4012"/>
    <w:rsid w:val="004E65A2"/>
    <w:rsid w:val="004E6A8E"/>
    <w:rsid w:val="004E73E9"/>
    <w:rsid w:val="004F2001"/>
    <w:rsid w:val="004F2FA7"/>
    <w:rsid w:val="004F7B5E"/>
    <w:rsid w:val="0050003E"/>
    <w:rsid w:val="0050152F"/>
    <w:rsid w:val="00503B17"/>
    <w:rsid w:val="00503BEB"/>
    <w:rsid w:val="00503FF0"/>
    <w:rsid w:val="00504046"/>
    <w:rsid w:val="00504C0F"/>
    <w:rsid w:val="0050684F"/>
    <w:rsid w:val="00506DB5"/>
    <w:rsid w:val="00507C81"/>
    <w:rsid w:val="0051082E"/>
    <w:rsid w:val="0051118C"/>
    <w:rsid w:val="00511279"/>
    <w:rsid w:val="005163C4"/>
    <w:rsid w:val="005163E6"/>
    <w:rsid w:val="00517143"/>
    <w:rsid w:val="005237E3"/>
    <w:rsid w:val="00525AA0"/>
    <w:rsid w:val="00531E5E"/>
    <w:rsid w:val="00532176"/>
    <w:rsid w:val="0054351B"/>
    <w:rsid w:val="00546914"/>
    <w:rsid w:val="00550770"/>
    <w:rsid w:val="00554029"/>
    <w:rsid w:val="00561E63"/>
    <w:rsid w:val="00564801"/>
    <w:rsid w:val="005763C0"/>
    <w:rsid w:val="005812B8"/>
    <w:rsid w:val="00581A97"/>
    <w:rsid w:val="005847CF"/>
    <w:rsid w:val="00584EDA"/>
    <w:rsid w:val="005A1500"/>
    <w:rsid w:val="005A3211"/>
    <w:rsid w:val="005A414A"/>
    <w:rsid w:val="005A4B26"/>
    <w:rsid w:val="005A613E"/>
    <w:rsid w:val="005B0B13"/>
    <w:rsid w:val="005B0D7F"/>
    <w:rsid w:val="005B21F9"/>
    <w:rsid w:val="005B2C2D"/>
    <w:rsid w:val="005B2D69"/>
    <w:rsid w:val="005B517F"/>
    <w:rsid w:val="005B52EE"/>
    <w:rsid w:val="005C39C7"/>
    <w:rsid w:val="005D2D6B"/>
    <w:rsid w:val="005D3FFE"/>
    <w:rsid w:val="005E29DA"/>
    <w:rsid w:val="005F1D7A"/>
    <w:rsid w:val="005F6FAA"/>
    <w:rsid w:val="005F7D04"/>
    <w:rsid w:val="00603864"/>
    <w:rsid w:val="00603AFE"/>
    <w:rsid w:val="0061732A"/>
    <w:rsid w:val="0061765B"/>
    <w:rsid w:val="00620522"/>
    <w:rsid w:val="006229AD"/>
    <w:rsid w:val="00626D5F"/>
    <w:rsid w:val="0063663D"/>
    <w:rsid w:val="00637A44"/>
    <w:rsid w:val="006400BC"/>
    <w:rsid w:val="00644645"/>
    <w:rsid w:val="00657897"/>
    <w:rsid w:val="006629ED"/>
    <w:rsid w:val="00665DA7"/>
    <w:rsid w:val="00670FB0"/>
    <w:rsid w:val="0067541F"/>
    <w:rsid w:val="00676DF9"/>
    <w:rsid w:val="00684F05"/>
    <w:rsid w:val="00694D72"/>
    <w:rsid w:val="006951E5"/>
    <w:rsid w:val="006A005D"/>
    <w:rsid w:val="006A17C6"/>
    <w:rsid w:val="006A18F7"/>
    <w:rsid w:val="006A5652"/>
    <w:rsid w:val="006A5FAC"/>
    <w:rsid w:val="006B17C5"/>
    <w:rsid w:val="006C776F"/>
    <w:rsid w:val="006C78C3"/>
    <w:rsid w:val="006D1612"/>
    <w:rsid w:val="006D28AB"/>
    <w:rsid w:val="006D4365"/>
    <w:rsid w:val="006E0146"/>
    <w:rsid w:val="006E03A3"/>
    <w:rsid w:val="006E2CB7"/>
    <w:rsid w:val="006E4E26"/>
    <w:rsid w:val="006E64B6"/>
    <w:rsid w:val="006F3987"/>
    <w:rsid w:val="007065F7"/>
    <w:rsid w:val="00706708"/>
    <w:rsid w:val="00714CE8"/>
    <w:rsid w:val="0071598F"/>
    <w:rsid w:val="00723F94"/>
    <w:rsid w:val="00725629"/>
    <w:rsid w:val="007260CF"/>
    <w:rsid w:val="0074100C"/>
    <w:rsid w:val="00751F20"/>
    <w:rsid w:val="00757BAE"/>
    <w:rsid w:val="00760266"/>
    <w:rsid w:val="00761EE9"/>
    <w:rsid w:val="007628BB"/>
    <w:rsid w:val="0076335F"/>
    <w:rsid w:val="00763DDF"/>
    <w:rsid w:val="00763E6A"/>
    <w:rsid w:val="00764B06"/>
    <w:rsid w:val="00765610"/>
    <w:rsid w:val="00774A37"/>
    <w:rsid w:val="00776DD3"/>
    <w:rsid w:val="00781499"/>
    <w:rsid w:val="00781F2A"/>
    <w:rsid w:val="00782E48"/>
    <w:rsid w:val="0078305A"/>
    <w:rsid w:val="00784065"/>
    <w:rsid w:val="00787101"/>
    <w:rsid w:val="007918CF"/>
    <w:rsid w:val="0079474F"/>
    <w:rsid w:val="00797C44"/>
    <w:rsid w:val="007A1F9D"/>
    <w:rsid w:val="007A3194"/>
    <w:rsid w:val="007B5E48"/>
    <w:rsid w:val="007B7126"/>
    <w:rsid w:val="007C5AE8"/>
    <w:rsid w:val="007C6614"/>
    <w:rsid w:val="007C7F78"/>
    <w:rsid w:val="007D176D"/>
    <w:rsid w:val="007D3147"/>
    <w:rsid w:val="007D39FF"/>
    <w:rsid w:val="007D3AED"/>
    <w:rsid w:val="007E19AB"/>
    <w:rsid w:val="007E1FD2"/>
    <w:rsid w:val="007E438C"/>
    <w:rsid w:val="007F73B7"/>
    <w:rsid w:val="00804508"/>
    <w:rsid w:val="008053BE"/>
    <w:rsid w:val="00805A5D"/>
    <w:rsid w:val="0081038B"/>
    <w:rsid w:val="0081045A"/>
    <w:rsid w:val="0081070B"/>
    <w:rsid w:val="00811657"/>
    <w:rsid w:val="00811A59"/>
    <w:rsid w:val="00830F0A"/>
    <w:rsid w:val="00836E3B"/>
    <w:rsid w:val="00840A25"/>
    <w:rsid w:val="0084228C"/>
    <w:rsid w:val="008473F0"/>
    <w:rsid w:val="0085456B"/>
    <w:rsid w:val="00855061"/>
    <w:rsid w:val="008556F8"/>
    <w:rsid w:val="00860C16"/>
    <w:rsid w:val="00867398"/>
    <w:rsid w:val="00873CDC"/>
    <w:rsid w:val="008768A3"/>
    <w:rsid w:val="008808C6"/>
    <w:rsid w:val="00882894"/>
    <w:rsid w:val="00885254"/>
    <w:rsid w:val="00891C48"/>
    <w:rsid w:val="00893FA0"/>
    <w:rsid w:val="00895A10"/>
    <w:rsid w:val="0089667A"/>
    <w:rsid w:val="008A0695"/>
    <w:rsid w:val="008A1465"/>
    <w:rsid w:val="008A191E"/>
    <w:rsid w:val="008A2095"/>
    <w:rsid w:val="008A7E66"/>
    <w:rsid w:val="008B177E"/>
    <w:rsid w:val="008B43B0"/>
    <w:rsid w:val="008B4763"/>
    <w:rsid w:val="008C2EE6"/>
    <w:rsid w:val="008C4FF6"/>
    <w:rsid w:val="008C7D21"/>
    <w:rsid w:val="008D2256"/>
    <w:rsid w:val="008D3E52"/>
    <w:rsid w:val="008E4C4A"/>
    <w:rsid w:val="008E6F54"/>
    <w:rsid w:val="008F0961"/>
    <w:rsid w:val="008F346B"/>
    <w:rsid w:val="00901AA1"/>
    <w:rsid w:val="009024A9"/>
    <w:rsid w:val="009106EA"/>
    <w:rsid w:val="00912644"/>
    <w:rsid w:val="00913835"/>
    <w:rsid w:val="00917283"/>
    <w:rsid w:val="009210B8"/>
    <w:rsid w:val="009215C9"/>
    <w:rsid w:val="009222C0"/>
    <w:rsid w:val="009323BD"/>
    <w:rsid w:val="0093457D"/>
    <w:rsid w:val="00934B66"/>
    <w:rsid w:val="00945675"/>
    <w:rsid w:val="00947B53"/>
    <w:rsid w:val="00951209"/>
    <w:rsid w:val="00960A4D"/>
    <w:rsid w:val="009648AA"/>
    <w:rsid w:val="00970F28"/>
    <w:rsid w:val="00982731"/>
    <w:rsid w:val="00983D12"/>
    <w:rsid w:val="00994377"/>
    <w:rsid w:val="00994EE1"/>
    <w:rsid w:val="0099766A"/>
    <w:rsid w:val="009A294D"/>
    <w:rsid w:val="009B32DD"/>
    <w:rsid w:val="009B4082"/>
    <w:rsid w:val="009B6205"/>
    <w:rsid w:val="009B6B75"/>
    <w:rsid w:val="009C174A"/>
    <w:rsid w:val="009C18E6"/>
    <w:rsid w:val="009D186B"/>
    <w:rsid w:val="009D388E"/>
    <w:rsid w:val="009D6FB8"/>
    <w:rsid w:val="009D7EF7"/>
    <w:rsid w:val="009D7F32"/>
    <w:rsid w:val="009E1409"/>
    <w:rsid w:val="009E4E79"/>
    <w:rsid w:val="009F6AE2"/>
    <w:rsid w:val="00A01CBA"/>
    <w:rsid w:val="00A022CD"/>
    <w:rsid w:val="00A03955"/>
    <w:rsid w:val="00A03E9D"/>
    <w:rsid w:val="00A07DBD"/>
    <w:rsid w:val="00A15918"/>
    <w:rsid w:val="00A21AC6"/>
    <w:rsid w:val="00A2692E"/>
    <w:rsid w:val="00A30FD1"/>
    <w:rsid w:val="00A47598"/>
    <w:rsid w:val="00A47BC4"/>
    <w:rsid w:val="00A51E11"/>
    <w:rsid w:val="00A521D5"/>
    <w:rsid w:val="00A54260"/>
    <w:rsid w:val="00A54797"/>
    <w:rsid w:val="00A5598F"/>
    <w:rsid w:val="00A64E25"/>
    <w:rsid w:val="00A672A6"/>
    <w:rsid w:val="00A7318B"/>
    <w:rsid w:val="00A7520D"/>
    <w:rsid w:val="00A77A7E"/>
    <w:rsid w:val="00A845BE"/>
    <w:rsid w:val="00A8470D"/>
    <w:rsid w:val="00A8485C"/>
    <w:rsid w:val="00A84F8D"/>
    <w:rsid w:val="00A8577F"/>
    <w:rsid w:val="00A86476"/>
    <w:rsid w:val="00A972E8"/>
    <w:rsid w:val="00AA03CE"/>
    <w:rsid w:val="00AA1046"/>
    <w:rsid w:val="00AA5B23"/>
    <w:rsid w:val="00AB2594"/>
    <w:rsid w:val="00AC14A2"/>
    <w:rsid w:val="00AC3113"/>
    <w:rsid w:val="00AC3256"/>
    <w:rsid w:val="00AC64A6"/>
    <w:rsid w:val="00AD6F84"/>
    <w:rsid w:val="00AE1609"/>
    <w:rsid w:val="00AF3F43"/>
    <w:rsid w:val="00AF4CD8"/>
    <w:rsid w:val="00AF5E91"/>
    <w:rsid w:val="00AF6B5D"/>
    <w:rsid w:val="00AF7270"/>
    <w:rsid w:val="00B10A03"/>
    <w:rsid w:val="00B23892"/>
    <w:rsid w:val="00B24F08"/>
    <w:rsid w:val="00B265B9"/>
    <w:rsid w:val="00B31C8D"/>
    <w:rsid w:val="00B40211"/>
    <w:rsid w:val="00B42369"/>
    <w:rsid w:val="00B442B2"/>
    <w:rsid w:val="00B44650"/>
    <w:rsid w:val="00B503F1"/>
    <w:rsid w:val="00B50507"/>
    <w:rsid w:val="00B56086"/>
    <w:rsid w:val="00B60AF8"/>
    <w:rsid w:val="00B619F5"/>
    <w:rsid w:val="00B64059"/>
    <w:rsid w:val="00B72DAC"/>
    <w:rsid w:val="00B738BA"/>
    <w:rsid w:val="00B74F9E"/>
    <w:rsid w:val="00B762D3"/>
    <w:rsid w:val="00B7763E"/>
    <w:rsid w:val="00B8303D"/>
    <w:rsid w:val="00B845B3"/>
    <w:rsid w:val="00B90D1D"/>
    <w:rsid w:val="00B9248F"/>
    <w:rsid w:val="00B92B2E"/>
    <w:rsid w:val="00B96996"/>
    <w:rsid w:val="00B96F80"/>
    <w:rsid w:val="00BA2E80"/>
    <w:rsid w:val="00BA69AA"/>
    <w:rsid w:val="00BB4DC5"/>
    <w:rsid w:val="00BB63CD"/>
    <w:rsid w:val="00BD1539"/>
    <w:rsid w:val="00BD2D21"/>
    <w:rsid w:val="00BD401A"/>
    <w:rsid w:val="00BE1451"/>
    <w:rsid w:val="00BE216B"/>
    <w:rsid w:val="00BE3906"/>
    <w:rsid w:val="00BE7720"/>
    <w:rsid w:val="00BE77FA"/>
    <w:rsid w:val="00BF2464"/>
    <w:rsid w:val="00BF2ED8"/>
    <w:rsid w:val="00C00074"/>
    <w:rsid w:val="00C013E3"/>
    <w:rsid w:val="00C049B8"/>
    <w:rsid w:val="00C0760E"/>
    <w:rsid w:val="00C07B01"/>
    <w:rsid w:val="00C1151B"/>
    <w:rsid w:val="00C11E25"/>
    <w:rsid w:val="00C121DA"/>
    <w:rsid w:val="00C12EBA"/>
    <w:rsid w:val="00C131EB"/>
    <w:rsid w:val="00C1348B"/>
    <w:rsid w:val="00C2568C"/>
    <w:rsid w:val="00C26242"/>
    <w:rsid w:val="00C2642B"/>
    <w:rsid w:val="00C337D4"/>
    <w:rsid w:val="00C36380"/>
    <w:rsid w:val="00C373C4"/>
    <w:rsid w:val="00C40422"/>
    <w:rsid w:val="00C40B5A"/>
    <w:rsid w:val="00C40E0D"/>
    <w:rsid w:val="00C4504D"/>
    <w:rsid w:val="00C47F73"/>
    <w:rsid w:val="00C6241F"/>
    <w:rsid w:val="00C67E1B"/>
    <w:rsid w:val="00C70166"/>
    <w:rsid w:val="00C75095"/>
    <w:rsid w:val="00C80705"/>
    <w:rsid w:val="00C8110E"/>
    <w:rsid w:val="00C8311F"/>
    <w:rsid w:val="00C8396D"/>
    <w:rsid w:val="00C85171"/>
    <w:rsid w:val="00C875CC"/>
    <w:rsid w:val="00C87F40"/>
    <w:rsid w:val="00C93D43"/>
    <w:rsid w:val="00C947FB"/>
    <w:rsid w:val="00C951FF"/>
    <w:rsid w:val="00CA3624"/>
    <w:rsid w:val="00CA5FE6"/>
    <w:rsid w:val="00CB2486"/>
    <w:rsid w:val="00CB4B39"/>
    <w:rsid w:val="00CB7D44"/>
    <w:rsid w:val="00CC5220"/>
    <w:rsid w:val="00CC7E9E"/>
    <w:rsid w:val="00CD0C82"/>
    <w:rsid w:val="00CD5076"/>
    <w:rsid w:val="00CD6869"/>
    <w:rsid w:val="00CE0E53"/>
    <w:rsid w:val="00CE184D"/>
    <w:rsid w:val="00CF1A0D"/>
    <w:rsid w:val="00CF7788"/>
    <w:rsid w:val="00D049E9"/>
    <w:rsid w:val="00D11060"/>
    <w:rsid w:val="00D1306D"/>
    <w:rsid w:val="00D21540"/>
    <w:rsid w:val="00D235C6"/>
    <w:rsid w:val="00D3201B"/>
    <w:rsid w:val="00D32377"/>
    <w:rsid w:val="00D34697"/>
    <w:rsid w:val="00D349CC"/>
    <w:rsid w:val="00D349EA"/>
    <w:rsid w:val="00D35182"/>
    <w:rsid w:val="00D37186"/>
    <w:rsid w:val="00D430C8"/>
    <w:rsid w:val="00D4451B"/>
    <w:rsid w:val="00D52F40"/>
    <w:rsid w:val="00D53F32"/>
    <w:rsid w:val="00D6162E"/>
    <w:rsid w:val="00D61EB6"/>
    <w:rsid w:val="00D6210A"/>
    <w:rsid w:val="00D63B3B"/>
    <w:rsid w:val="00D708E2"/>
    <w:rsid w:val="00D75C32"/>
    <w:rsid w:val="00D767A2"/>
    <w:rsid w:val="00D80A12"/>
    <w:rsid w:val="00D80D9B"/>
    <w:rsid w:val="00D92EF4"/>
    <w:rsid w:val="00D95EE0"/>
    <w:rsid w:val="00DA0D31"/>
    <w:rsid w:val="00DA26F3"/>
    <w:rsid w:val="00DA482B"/>
    <w:rsid w:val="00DA4B2E"/>
    <w:rsid w:val="00DB0497"/>
    <w:rsid w:val="00DB27A4"/>
    <w:rsid w:val="00DB5167"/>
    <w:rsid w:val="00DB5E34"/>
    <w:rsid w:val="00DB75A3"/>
    <w:rsid w:val="00DB79D8"/>
    <w:rsid w:val="00DC2756"/>
    <w:rsid w:val="00DC56E6"/>
    <w:rsid w:val="00DD004E"/>
    <w:rsid w:val="00DD08D1"/>
    <w:rsid w:val="00DD2A44"/>
    <w:rsid w:val="00DE63AD"/>
    <w:rsid w:val="00DF10F4"/>
    <w:rsid w:val="00DF1CA1"/>
    <w:rsid w:val="00DF4B2B"/>
    <w:rsid w:val="00DF660F"/>
    <w:rsid w:val="00DF664F"/>
    <w:rsid w:val="00E025E7"/>
    <w:rsid w:val="00E0371C"/>
    <w:rsid w:val="00E06202"/>
    <w:rsid w:val="00E240A7"/>
    <w:rsid w:val="00E26131"/>
    <w:rsid w:val="00E27A41"/>
    <w:rsid w:val="00E3198F"/>
    <w:rsid w:val="00E3517A"/>
    <w:rsid w:val="00E50E40"/>
    <w:rsid w:val="00E609C1"/>
    <w:rsid w:val="00E629F2"/>
    <w:rsid w:val="00E66048"/>
    <w:rsid w:val="00E71B35"/>
    <w:rsid w:val="00E7505D"/>
    <w:rsid w:val="00E76DD7"/>
    <w:rsid w:val="00E8143E"/>
    <w:rsid w:val="00E82CEE"/>
    <w:rsid w:val="00E85359"/>
    <w:rsid w:val="00E91F87"/>
    <w:rsid w:val="00E93687"/>
    <w:rsid w:val="00EA486A"/>
    <w:rsid w:val="00EA4B04"/>
    <w:rsid w:val="00EA7AF7"/>
    <w:rsid w:val="00EB43D4"/>
    <w:rsid w:val="00EB5EFE"/>
    <w:rsid w:val="00EB6081"/>
    <w:rsid w:val="00EB7A44"/>
    <w:rsid w:val="00EC16ED"/>
    <w:rsid w:val="00EC2B41"/>
    <w:rsid w:val="00EC41A7"/>
    <w:rsid w:val="00EC43FC"/>
    <w:rsid w:val="00EC7F3C"/>
    <w:rsid w:val="00ED0C64"/>
    <w:rsid w:val="00ED459E"/>
    <w:rsid w:val="00ED55FF"/>
    <w:rsid w:val="00EE4F59"/>
    <w:rsid w:val="00EE5B02"/>
    <w:rsid w:val="00EE5B1C"/>
    <w:rsid w:val="00EE77BC"/>
    <w:rsid w:val="00EE7AE5"/>
    <w:rsid w:val="00EF383F"/>
    <w:rsid w:val="00EF4340"/>
    <w:rsid w:val="00EF50FC"/>
    <w:rsid w:val="00EF675C"/>
    <w:rsid w:val="00EF6838"/>
    <w:rsid w:val="00F06DDF"/>
    <w:rsid w:val="00F109EF"/>
    <w:rsid w:val="00F12B3B"/>
    <w:rsid w:val="00F20DCD"/>
    <w:rsid w:val="00F23215"/>
    <w:rsid w:val="00F25347"/>
    <w:rsid w:val="00F253DD"/>
    <w:rsid w:val="00F34300"/>
    <w:rsid w:val="00F410B4"/>
    <w:rsid w:val="00F43237"/>
    <w:rsid w:val="00F44E4B"/>
    <w:rsid w:val="00F47284"/>
    <w:rsid w:val="00F47581"/>
    <w:rsid w:val="00F53735"/>
    <w:rsid w:val="00F556FB"/>
    <w:rsid w:val="00F61074"/>
    <w:rsid w:val="00F6161E"/>
    <w:rsid w:val="00F64708"/>
    <w:rsid w:val="00F713EC"/>
    <w:rsid w:val="00F77FA4"/>
    <w:rsid w:val="00F832E5"/>
    <w:rsid w:val="00F85A7C"/>
    <w:rsid w:val="00F9034C"/>
    <w:rsid w:val="00F91BD2"/>
    <w:rsid w:val="00F92E55"/>
    <w:rsid w:val="00F9430D"/>
    <w:rsid w:val="00F958BB"/>
    <w:rsid w:val="00F97E10"/>
    <w:rsid w:val="00FA3CD9"/>
    <w:rsid w:val="00FC4ED9"/>
    <w:rsid w:val="00FD5288"/>
    <w:rsid w:val="00FD620B"/>
    <w:rsid w:val="00FE002E"/>
    <w:rsid w:val="00FE0AB6"/>
    <w:rsid w:val="00FE4EEB"/>
    <w:rsid w:val="00FE7691"/>
    <w:rsid w:val="00FF19F1"/>
    <w:rsid w:val="00FF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paragraph" w:styleId="Heading5">
    <w:name w:val="heading 5"/>
    <w:basedOn w:val="Normal"/>
    <w:next w:val="Normal"/>
    <w:qFormat/>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2">
    <w:name w:val="Body Text 2"/>
    <w:basedOn w:val="Normal"/>
    <w:pPr>
      <w:spacing w:before="120" w:after="120"/>
    </w:pPr>
    <w:rPr>
      <w:rFonts w:ascii="Arial" w:hAnsi="Arial"/>
      <w:sz w:val="24"/>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DocumentMap">
    <w:name w:val="Document Map"/>
    <w:basedOn w:val="Normal"/>
    <w:semiHidden/>
    <w:rsid w:val="00725629"/>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paragraph" w:styleId="Heading5">
    <w:name w:val="heading 5"/>
    <w:basedOn w:val="Normal"/>
    <w:next w:val="Normal"/>
    <w:qFormat/>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2">
    <w:name w:val="Body Text 2"/>
    <w:basedOn w:val="Normal"/>
    <w:pPr>
      <w:spacing w:before="120" w:after="120"/>
    </w:pPr>
    <w:rPr>
      <w:rFonts w:ascii="Arial" w:hAnsi="Arial"/>
      <w:sz w:val="24"/>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DocumentMap">
    <w:name w:val="Document Map"/>
    <w:basedOn w:val="Normal"/>
    <w:semiHidden/>
    <w:rsid w:val="00725629"/>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1136</Words>
  <Characters>5932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Lisa Nugent</cp:lastModifiedBy>
  <cp:revision>8</cp:revision>
  <cp:lastPrinted>2011-12-13T15:53:00Z</cp:lastPrinted>
  <dcterms:created xsi:type="dcterms:W3CDTF">2015-02-23T20:19:00Z</dcterms:created>
  <dcterms:modified xsi:type="dcterms:W3CDTF">2015-03-11T15:51:00Z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1905424294</vt:i4>
  </property>
  <property fmtid="{D5CDD505-2E9C-101B-9397-08002B2CF9AE}" pid="3" name="_EmailSubject">
    <vt:lpwstr>HSA draft minutes</vt:lpwstr>
  </property>
  <property fmtid="{D5CDD505-2E9C-101B-9397-08002B2CF9AE}" pid="4" name="_AuthorEmail">
    <vt:lpwstr>tkelly@healthcouncils.org</vt:lpwstr>
  </property>
  <property fmtid="{D5CDD505-2E9C-101B-9397-08002B2CF9AE}" pid="5" name="_AuthorEmailDisplayName">
    <vt:lpwstr>Teresa Kelly</vt:lpwstr>
  </property>
  <property fmtid="{D5CDD505-2E9C-101B-9397-08002B2CF9AE}" pid="6" name="_ReviewingToolsShownOnce">
    <vt:lpwstr/>
  </property>
</Properties>
</file>