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166D0B">
        <w:rPr>
          <w:rFonts w:ascii="Arial" w:eastAsia="Times New Roman" w:hAnsi="Arial" w:cs="Times New Roman"/>
          <w:b/>
          <w:sz w:val="24"/>
          <w:szCs w:val="20"/>
        </w:rPr>
        <w:t>DECEMBER 14</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1F620B">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916394" w:rsidRDefault="00916394" w:rsidP="00D36DC7">
            <w:pPr>
              <w:rPr>
                <w:rFonts w:ascii="Arial" w:hAnsi="Arial" w:cs="Arial"/>
                <w:color w:val="000000"/>
                <w:sz w:val="24"/>
                <w:szCs w:val="24"/>
              </w:rPr>
            </w:pPr>
            <w:r w:rsidRPr="000D7F5C">
              <w:rPr>
                <w:rFonts w:ascii="Arial" w:hAnsi="Arial" w:cs="Arial"/>
                <w:color w:val="000000"/>
                <w:sz w:val="24"/>
                <w:szCs w:val="24"/>
              </w:rPr>
              <w:t>The meeting was called to order by</w:t>
            </w:r>
            <w:r w:rsidR="0077491E" w:rsidRPr="000D7F5C">
              <w:rPr>
                <w:rFonts w:ascii="Arial" w:hAnsi="Arial" w:cs="Arial"/>
                <w:color w:val="000000"/>
                <w:sz w:val="24"/>
                <w:szCs w:val="24"/>
              </w:rPr>
              <w:t xml:space="preserve"> </w:t>
            </w:r>
            <w:r w:rsidR="00E23E55">
              <w:rPr>
                <w:rFonts w:ascii="Arial" w:hAnsi="Arial" w:cs="Arial"/>
                <w:color w:val="000000"/>
                <w:sz w:val="24"/>
                <w:szCs w:val="24"/>
              </w:rPr>
              <w:t>Jim Roth</w:t>
            </w:r>
            <w:r w:rsidR="0077491E" w:rsidRPr="000D7F5C">
              <w:rPr>
                <w:rFonts w:ascii="Arial" w:hAnsi="Arial" w:cs="Arial"/>
                <w:color w:val="000000"/>
                <w:sz w:val="24"/>
                <w:szCs w:val="24"/>
              </w:rPr>
              <w:t xml:space="preserve">, Chair at </w:t>
            </w:r>
            <w:r w:rsidR="001F620B">
              <w:rPr>
                <w:rFonts w:ascii="Arial" w:hAnsi="Arial" w:cs="Arial"/>
                <w:color w:val="000000"/>
                <w:sz w:val="24"/>
                <w:szCs w:val="24"/>
              </w:rPr>
              <w:t>9:30</w:t>
            </w:r>
            <w:r w:rsidR="00E700A6" w:rsidRPr="000D7F5C">
              <w:rPr>
                <w:rFonts w:ascii="Arial" w:hAnsi="Arial" w:cs="Arial"/>
                <w:color w:val="000000"/>
                <w:sz w:val="24"/>
                <w:szCs w:val="24"/>
              </w:rPr>
              <w:t xml:space="preserve"> </w:t>
            </w:r>
            <w:r w:rsidR="00FB29A4" w:rsidRPr="000D7F5C">
              <w:rPr>
                <w:rFonts w:ascii="Arial" w:hAnsi="Arial" w:cs="Arial"/>
                <w:color w:val="000000"/>
                <w:sz w:val="24"/>
                <w:szCs w:val="24"/>
              </w:rPr>
              <w:t>a</w:t>
            </w:r>
            <w:r w:rsidR="00007EEF" w:rsidRPr="000D7F5C">
              <w:rPr>
                <w:rFonts w:ascii="Arial" w:hAnsi="Arial" w:cs="Arial"/>
                <w:color w:val="000000"/>
                <w:sz w:val="24"/>
                <w:szCs w:val="24"/>
              </w:rPr>
              <w:t>.</w:t>
            </w:r>
            <w:r w:rsidR="00FB29A4" w:rsidRPr="000D7F5C">
              <w:rPr>
                <w:rFonts w:ascii="Arial" w:hAnsi="Arial" w:cs="Arial"/>
                <w:color w:val="000000"/>
                <w:sz w:val="24"/>
                <w:szCs w:val="24"/>
              </w:rPr>
              <w:t xml:space="preserve">m. </w:t>
            </w:r>
          </w:p>
          <w:p w:rsidR="00E23E55" w:rsidRPr="00E23E55" w:rsidRDefault="00E23E55" w:rsidP="00D36DC7">
            <w:pPr>
              <w:rPr>
                <w:rFonts w:ascii="Arial" w:hAnsi="Arial" w:cs="Arial"/>
                <w:color w:val="000000"/>
                <w:sz w:val="24"/>
                <w:szCs w:val="24"/>
              </w:rPr>
            </w:pPr>
          </w:p>
        </w:tc>
      </w:tr>
      <w:tr w:rsidR="00D36DC7" w:rsidTr="001F620B">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FB5067" w:rsidRPr="000D7F5C" w:rsidRDefault="00FB5067" w:rsidP="00FB5067">
            <w:pPr>
              <w:rPr>
                <w:rFonts w:ascii="Arial" w:hAnsi="Arial" w:cs="Arial"/>
                <w:color w:val="000000"/>
                <w:sz w:val="24"/>
                <w:szCs w:val="24"/>
                <w:u w:val="single"/>
              </w:rPr>
            </w:pPr>
            <w:r w:rsidRPr="000D7F5C">
              <w:rPr>
                <w:rFonts w:ascii="Arial" w:hAnsi="Arial" w:cs="Arial"/>
                <w:color w:val="000000"/>
                <w:sz w:val="24"/>
                <w:szCs w:val="24"/>
                <w:u w:val="single"/>
              </w:rPr>
              <w:t>Members Present</w:t>
            </w:r>
            <w:r w:rsidRPr="000D7F5C">
              <w:rPr>
                <w:rFonts w:ascii="Arial" w:hAnsi="Arial" w:cs="Arial"/>
                <w:color w:val="000000"/>
                <w:sz w:val="24"/>
                <w:szCs w:val="24"/>
              </w:rPr>
              <w:t>:</w:t>
            </w:r>
            <w:r>
              <w:rPr>
                <w:rFonts w:ascii="Arial" w:hAnsi="Arial" w:cs="Arial"/>
                <w:color w:val="000000"/>
                <w:sz w:val="24"/>
                <w:szCs w:val="24"/>
              </w:rPr>
              <w:t xml:space="preserve">, </w:t>
            </w:r>
            <w:r w:rsidRPr="000D7F5C">
              <w:rPr>
                <w:rFonts w:ascii="Arial" w:hAnsi="Arial" w:cs="Arial"/>
                <w:color w:val="000000"/>
                <w:sz w:val="24"/>
                <w:szCs w:val="24"/>
              </w:rPr>
              <w:t xml:space="preserve">Jim Roth, </w:t>
            </w:r>
            <w:r>
              <w:rPr>
                <w:rFonts w:ascii="Arial" w:hAnsi="Arial" w:cs="Arial"/>
                <w:color w:val="000000"/>
                <w:sz w:val="24"/>
                <w:szCs w:val="24"/>
              </w:rPr>
              <w:t xml:space="preserve">Charlie Hughes, </w:t>
            </w:r>
            <w:r w:rsidRPr="000D7F5C">
              <w:rPr>
                <w:rFonts w:ascii="Arial" w:hAnsi="Arial" w:cs="Arial"/>
                <w:color w:val="000000"/>
                <w:sz w:val="24"/>
                <w:szCs w:val="24"/>
              </w:rPr>
              <w:t>Marylin Merida</w:t>
            </w:r>
            <w:r w:rsidR="00C165A3">
              <w:rPr>
                <w:rFonts w:ascii="Arial" w:hAnsi="Arial" w:cs="Arial"/>
                <w:color w:val="000000"/>
                <w:sz w:val="24"/>
                <w:szCs w:val="24"/>
              </w:rPr>
              <w:t>, Lisa Condor</w:t>
            </w:r>
            <w:r w:rsidR="00857E70" w:rsidRPr="000D7F5C">
              <w:rPr>
                <w:rFonts w:ascii="Arial" w:hAnsi="Arial" w:cs="Arial"/>
                <w:color w:val="000000"/>
                <w:sz w:val="24"/>
                <w:szCs w:val="24"/>
              </w:rPr>
              <w:t>,</w:t>
            </w:r>
            <w:r w:rsidR="00857E70">
              <w:rPr>
                <w:rFonts w:ascii="Arial" w:hAnsi="Arial" w:cs="Arial"/>
                <w:color w:val="000000"/>
                <w:sz w:val="24"/>
                <w:szCs w:val="24"/>
              </w:rPr>
              <w:t xml:space="preserve"> </w:t>
            </w:r>
            <w:r w:rsidR="00857E70" w:rsidRPr="000D7F5C">
              <w:rPr>
                <w:rFonts w:ascii="Arial" w:hAnsi="Arial" w:cs="Arial"/>
                <w:color w:val="000000"/>
                <w:sz w:val="24"/>
                <w:szCs w:val="24"/>
              </w:rPr>
              <w:t>Elizabeth Rugg</w:t>
            </w:r>
            <w:r w:rsidR="00C165A3">
              <w:rPr>
                <w:rFonts w:ascii="Arial" w:hAnsi="Arial" w:cs="Arial"/>
                <w:color w:val="000000"/>
                <w:sz w:val="24"/>
                <w:szCs w:val="24"/>
              </w:rPr>
              <w:t>, Vicky Oliver, Kirsty Gutierrez</w:t>
            </w:r>
          </w:p>
          <w:p w:rsidR="00FB5067" w:rsidRPr="000D7F5C" w:rsidRDefault="00FB5067" w:rsidP="00FB5067">
            <w:pPr>
              <w:rPr>
                <w:rFonts w:ascii="Arial" w:hAnsi="Arial" w:cs="Arial"/>
                <w:color w:val="000000"/>
                <w:sz w:val="24"/>
                <w:szCs w:val="24"/>
                <w:u w:val="single"/>
              </w:rPr>
            </w:pPr>
          </w:p>
          <w:p w:rsidR="00FB5067" w:rsidRPr="000D7F5C" w:rsidRDefault="00FB5067" w:rsidP="00FB5067">
            <w:pPr>
              <w:rPr>
                <w:rFonts w:ascii="Arial" w:hAnsi="Arial" w:cs="Arial"/>
                <w:color w:val="000000"/>
                <w:sz w:val="24"/>
                <w:szCs w:val="24"/>
                <w:u w:val="single"/>
              </w:rPr>
            </w:pPr>
            <w:r w:rsidRPr="000D7F5C">
              <w:rPr>
                <w:rFonts w:ascii="Arial" w:hAnsi="Arial" w:cs="Arial"/>
                <w:color w:val="000000"/>
                <w:sz w:val="24"/>
                <w:szCs w:val="24"/>
                <w:u w:val="single"/>
              </w:rPr>
              <w:t>Members Absent</w:t>
            </w:r>
            <w:r w:rsidRPr="000D7F5C">
              <w:rPr>
                <w:rFonts w:ascii="Arial" w:hAnsi="Arial" w:cs="Arial"/>
                <w:color w:val="000000"/>
                <w:sz w:val="24"/>
                <w:szCs w:val="24"/>
              </w:rPr>
              <w:t>:</w:t>
            </w:r>
            <w:r w:rsidR="00C165A3">
              <w:rPr>
                <w:rFonts w:ascii="Arial" w:hAnsi="Arial" w:cs="Arial"/>
                <w:color w:val="000000"/>
                <w:sz w:val="24"/>
                <w:szCs w:val="24"/>
              </w:rPr>
              <w:t xml:space="preserve">, </w:t>
            </w:r>
            <w:r w:rsidR="00C165A3" w:rsidRPr="000D7F5C">
              <w:rPr>
                <w:rFonts w:ascii="Arial" w:hAnsi="Arial" w:cs="Arial"/>
                <w:color w:val="000000"/>
                <w:sz w:val="24"/>
                <w:szCs w:val="24"/>
              </w:rPr>
              <w:t>Ginny Boucher</w:t>
            </w:r>
            <w:r w:rsidR="00C165A3">
              <w:rPr>
                <w:rFonts w:ascii="Arial" w:hAnsi="Arial" w:cs="Arial"/>
                <w:color w:val="000000"/>
                <w:sz w:val="24"/>
                <w:szCs w:val="24"/>
              </w:rPr>
              <w:t xml:space="preserve">, </w:t>
            </w:r>
            <w:r w:rsidR="00C165A3" w:rsidRPr="000D7F5C">
              <w:rPr>
                <w:rFonts w:ascii="Arial" w:hAnsi="Arial" w:cs="Arial"/>
                <w:color w:val="000000"/>
                <w:sz w:val="24"/>
                <w:szCs w:val="24"/>
              </w:rPr>
              <w:t>Sheryl Hoolsema</w:t>
            </w:r>
            <w:r w:rsidR="00C165A3">
              <w:rPr>
                <w:rFonts w:ascii="Arial" w:hAnsi="Arial" w:cs="Arial"/>
                <w:color w:val="000000"/>
                <w:sz w:val="24"/>
                <w:szCs w:val="24"/>
              </w:rPr>
              <w:t xml:space="preserve">, </w:t>
            </w:r>
            <w:r w:rsidR="00C165A3" w:rsidRPr="000D7F5C">
              <w:rPr>
                <w:rFonts w:ascii="Arial" w:hAnsi="Arial" w:cs="Arial"/>
                <w:color w:val="000000"/>
                <w:sz w:val="24"/>
                <w:szCs w:val="24"/>
              </w:rPr>
              <w:t xml:space="preserve">Nicole </w:t>
            </w:r>
            <w:r w:rsidR="00C165A3">
              <w:rPr>
                <w:rFonts w:ascii="Arial" w:hAnsi="Arial" w:cs="Arial"/>
                <w:color w:val="000000"/>
                <w:sz w:val="24"/>
                <w:szCs w:val="24"/>
              </w:rPr>
              <w:t>Kish</w:t>
            </w:r>
          </w:p>
          <w:p w:rsidR="00916394" w:rsidRPr="000D7F5C" w:rsidRDefault="00916394" w:rsidP="00916394">
            <w:pPr>
              <w:rPr>
                <w:rFonts w:ascii="Arial" w:hAnsi="Arial" w:cs="Arial"/>
                <w:color w:val="000000"/>
                <w:sz w:val="24"/>
                <w:szCs w:val="24"/>
                <w:u w:val="single"/>
              </w:rPr>
            </w:pPr>
          </w:p>
          <w:p w:rsidR="00F01C15"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Guests Present</w:t>
            </w:r>
            <w:r w:rsidR="00CE6B7C" w:rsidRPr="000D7F5C">
              <w:rPr>
                <w:rFonts w:ascii="Arial" w:hAnsi="Arial" w:cs="Arial"/>
                <w:color w:val="000000"/>
                <w:sz w:val="24"/>
                <w:szCs w:val="24"/>
              </w:rPr>
              <w:t xml:space="preserve">: </w:t>
            </w:r>
            <w:r w:rsidR="00C165A3">
              <w:rPr>
                <w:rFonts w:ascii="Arial" w:hAnsi="Arial" w:cs="Arial"/>
                <w:color w:val="000000"/>
                <w:sz w:val="24"/>
                <w:szCs w:val="24"/>
              </w:rPr>
              <w:t>None</w:t>
            </w:r>
          </w:p>
          <w:p w:rsidR="00F01C15" w:rsidRPr="000D7F5C" w:rsidRDefault="00F01C15" w:rsidP="00916394">
            <w:pPr>
              <w:rPr>
                <w:rFonts w:ascii="Arial" w:hAnsi="Arial" w:cs="Arial"/>
                <w:color w:val="000000"/>
                <w:sz w:val="24"/>
                <w:szCs w:val="24"/>
                <w:u w:val="single"/>
              </w:rPr>
            </w:pPr>
          </w:p>
          <w:p w:rsidR="00916394" w:rsidRPr="000D7F5C" w:rsidRDefault="00FA431F" w:rsidP="00916394">
            <w:pPr>
              <w:rPr>
                <w:rFonts w:ascii="Arial" w:hAnsi="Arial" w:cs="Arial"/>
                <w:color w:val="000000"/>
                <w:sz w:val="24"/>
                <w:szCs w:val="24"/>
                <w:u w:val="single"/>
              </w:rPr>
            </w:pPr>
            <w:r w:rsidRPr="000D7F5C">
              <w:rPr>
                <w:rFonts w:ascii="Arial" w:hAnsi="Arial" w:cs="Arial"/>
                <w:color w:val="000000"/>
                <w:sz w:val="24"/>
                <w:szCs w:val="24"/>
                <w:u w:val="single"/>
              </w:rPr>
              <w:t>Recipient</w:t>
            </w:r>
            <w:r w:rsidR="00916394" w:rsidRPr="000D7F5C">
              <w:rPr>
                <w:rFonts w:ascii="Arial" w:hAnsi="Arial" w:cs="Arial"/>
                <w:color w:val="000000"/>
                <w:sz w:val="24"/>
                <w:szCs w:val="24"/>
                <w:u w:val="single"/>
              </w:rPr>
              <w:t xml:space="preserve"> Staff Present</w:t>
            </w:r>
            <w:r w:rsidR="00916394" w:rsidRPr="000D7F5C">
              <w:rPr>
                <w:rFonts w:ascii="Arial" w:hAnsi="Arial" w:cs="Arial"/>
                <w:color w:val="000000"/>
                <w:sz w:val="24"/>
                <w:szCs w:val="24"/>
              </w:rPr>
              <w:t xml:space="preserve">: </w:t>
            </w:r>
            <w:r w:rsidR="000C56C8">
              <w:rPr>
                <w:rFonts w:ascii="Arial" w:hAnsi="Arial" w:cs="Arial"/>
                <w:color w:val="000000"/>
                <w:sz w:val="24"/>
                <w:szCs w:val="24"/>
              </w:rPr>
              <w:t>Dorinda Seth</w:t>
            </w:r>
            <w:r w:rsidR="00C165A3">
              <w:rPr>
                <w:rFonts w:ascii="Arial" w:hAnsi="Arial" w:cs="Arial"/>
                <w:color w:val="000000"/>
                <w:sz w:val="24"/>
                <w:szCs w:val="24"/>
              </w:rPr>
              <w:t>, Aubrey Arnold</w:t>
            </w:r>
          </w:p>
          <w:p w:rsidR="00916394" w:rsidRPr="000D7F5C" w:rsidRDefault="00916394" w:rsidP="00916394">
            <w:pPr>
              <w:rPr>
                <w:rFonts w:ascii="Arial" w:hAnsi="Arial" w:cs="Arial"/>
                <w:color w:val="000000"/>
                <w:sz w:val="24"/>
                <w:szCs w:val="24"/>
                <w:u w:val="single"/>
              </w:rPr>
            </w:pPr>
          </w:p>
          <w:p w:rsidR="00916394" w:rsidRPr="000D7F5C" w:rsidRDefault="00916394" w:rsidP="00916394">
            <w:pPr>
              <w:rPr>
                <w:rFonts w:ascii="Arial" w:hAnsi="Arial" w:cs="Arial"/>
                <w:color w:val="000000"/>
                <w:sz w:val="24"/>
                <w:szCs w:val="24"/>
              </w:rPr>
            </w:pPr>
            <w:r w:rsidRPr="000D7F5C">
              <w:rPr>
                <w:rFonts w:ascii="Arial" w:hAnsi="Arial" w:cs="Arial"/>
                <w:color w:val="000000"/>
                <w:sz w:val="24"/>
                <w:szCs w:val="24"/>
                <w:u w:val="single"/>
              </w:rPr>
              <w:t>Lead Agency Staff Present</w:t>
            </w:r>
            <w:r w:rsidR="00A02623" w:rsidRPr="000D7F5C">
              <w:rPr>
                <w:rFonts w:ascii="Arial" w:hAnsi="Arial" w:cs="Arial"/>
                <w:color w:val="000000"/>
                <w:sz w:val="24"/>
                <w:szCs w:val="24"/>
                <w:u w:val="single"/>
              </w:rPr>
              <w:t>:</w:t>
            </w:r>
            <w:r w:rsidR="00A02623" w:rsidRPr="000D7F5C">
              <w:rPr>
                <w:rFonts w:ascii="Arial" w:hAnsi="Arial" w:cs="Arial"/>
                <w:color w:val="000000"/>
                <w:sz w:val="24"/>
                <w:szCs w:val="24"/>
              </w:rPr>
              <w:t xml:space="preserve"> </w:t>
            </w:r>
            <w:r w:rsidR="00857E70">
              <w:rPr>
                <w:rFonts w:ascii="Arial" w:hAnsi="Arial" w:cs="Arial"/>
                <w:color w:val="000000"/>
                <w:sz w:val="24"/>
                <w:szCs w:val="24"/>
              </w:rPr>
              <w:t>Floyd Egner</w:t>
            </w:r>
          </w:p>
          <w:p w:rsidR="00C46136" w:rsidRPr="000D7F5C" w:rsidRDefault="00C46136" w:rsidP="00916394">
            <w:pPr>
              <w:rPr>
                <w:rFonts w:ascii="Arial" w:hAnsi="Arial" w:cs="Arial"/>
                <w:color w:val="000000"/>
                <w:sz w:val="24"/>
                <w:szCs w:val="24"/>
                <w:u w:val="single"/>
              </w:rPr>
            </w:pPr>
          </w:p>
          <w:p w:rsidR="00D36DC7" w:rsidRPr="000D7F5C" w:rsidRDefault="00916394" w:rsidP="0058411B">
            <w:pPr>
              <w:rPr>
                <w:rFonts w:ascii="Arial" w:hAnsi="Arial" w:cs="Arial"/>
                <w:color w:val="000000"/>
                <w:sz w:val="24"/>
                <w:szCs w:val="24"/>
              </w:rPr>
            </w:pPr>
            <w:r w:rsidRPr="000D7F5C">
              <w:rPr>
                <w:rFonts w:ascii="Arial" w:hAnsi="Arial" w:cs="Arial"/>
                <w:color w:val="000000"/>
                <w:sz w:val="24"/>
                <w:szCs w:val="24"/>
                <w:u w:val="single"/>
              </w:rPr>
              <w:t>Health Council Staff Present</w:t>
            </w:r>
            <w:r w:rsidR="00C32288" w:rsidRPr="000D7F5C">
              <w:rPr>
                <w:rFonts w:ascii="Arial" w:hAnsi="Arial" w:cs="Arial"/>
                <w:color w:val="000000"/>
                <w:sz w:val="24"/>
                <w:szCs w:val="24"/>
              </w:rPr>
              <w:t xml:space="preserve">: </w:t>
            </w:r>
            <w:r w:rsidR="00CE6B7C" w:rsidRPr="000D7F5C">
              <w:rPr>
                <w:rFonts w:ascii="Arial" w:hAnsi="Arial" w:cs="Arial"/>
                <w:color w:val="000000"/>
                <w:sz w:val="24"/>
                <w:szCs w:val="24"/>
              </w:rPr>
              <w:t>Lisa Nugent</w:t>
            </w:r>
            <w:r w:rsidR="00015C3B" w:rsidRPr="000D7F5C">
              <w:rPr>
                <w:rFonts w:ascii="Arial" w:hAnsi="Arial" w:cs="Arial"/>
                <w:color w:val="000000"/>
                <w:sz w:val="24"/>
                <w:szCs w:val="24"/>
              </w:rPr>
              <w:t xml:space="preserve">, </w:t>
            </w:r>
            <w:r w:rsidR="000D7F5C" w:rsidRPr="000D7F5C">
              <w:rPr>
                <w:rFonts w:ascii="Arial" w:hAnsi="Arial" w:cs="Arial"/>
                <w:color w:val="000000"/>
                <w:sz w:val="24"/>
                <w:szCs w:val="24"/>
              </w:rPr>
              <w:t>Naomi Ardjomand-Kermani</w:t>
            </w:r>
          </w:p>
          <w:p w:rsidR="0058411B" w:rsidRPr="000D7F5C" w:rsidRDefault="0058411B" w:rsidP="0058411B">
            <w:pPr>
              <w:rPr>
                <w:rFonts w:ascii="Arial" w:hAnsi="Arial" w:cs="Arial"/>
                <w:color w:val="000000"/>
                <w:sz w:val="24"/>
                <w:szCs w:val="24"/>
                <w:highlight w:val="yellow"/>
              </w:rPr>
            </w:pPr>
          </w:p>
        </w:tc>
      </w:tr>
      <w:tr w:rsidR="00D36DC7" w:rsidTr="001F620B">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976222" w:rsidRDefault="001F620B" w:rsidP="00864D8B">
            <w:pPr>
              <w:rPr>
                <w:rFonts w:ascii="Arial" w:hAnsi="Arial" w:cs="Arial"/>
                <w:color w:val="000000"/>
                <w:sz w:val="24"/>
                <w:szCs w:val="24"/>
              </w:rPr>
            </w:pPr>
            <w:r>
              <w:rPr>
                <w:rFonts w:ascii="Arial" w:hAnsi="Arial" w:cs="Arial"/>
                <w:color w:val="000000"/>
                <w:sz w:val="24"/>
                <w:szCs w:val="24"/>
              </w:rPr>
              <w:t>None</w:t>
            </w:r>
          </w:p>
          <w:p w:rsidR="006C55A1" w:rsidRPr="000D7F5C" w:rsidRDefault="006C55A1" w:rsidP="006C55A1">
            <w:pPr>
              <w:rPr>
                <w:rFonts w:ascii="Arial" w:hAnsi="Arial" w:cs="Arial"/>
                <w:color w:val="000000"/>
                <w:sz w:val="24"/>
                <w:szCs w:val="24"/>
                <w:highlight w:val="yellow"/>
              </w:rPr>
            </w:pPr>
          </w:p>
        </w:tc>
      </w:tr>
      <w:tr w:rsidR="00D36DC7" w:rsidTr="001F620B">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B23FF1" w:rsidRDefault="00B23FF1" w:rsidP="00B23FF1">
            <w:pPr>
              <w:rPr>
                <w:rFonts w:ascii="Arial" w:hAnsi="Arial" w:cs="Arial"/>
                <w:b/>
                <w:color w:val="000000"/>
                <w:sz w:val="24"/>
                <w:szCs w:val="24"/>
              </w:rPr>
            </w:pPr>
            <w:r>
              <w:rPr>
                <w:rFonts w:ascii="Arial" w:hAnsi="Arial" w:cs="Arial"/>
                <w:color w:val="000000"/>
                <w:sz w:val="24"/>
                <w:szCs w:val="24"/>
              </w:rPr>
              <w:t xml:space="preserve">The minutes for </w:t>
            </w:r>
            <w:r w:rsidR="001F620B">
              <w:rPr>
                <w:rFonts w:ascii="Arial" w:hAnsi="Arial" w:cs="Arial"/>
                <w:color w:val="000000"/>
                <w:sz w:val="24"/>
                <w:szCs w:val="24"/>
              </w:rPr>
              <w:t>November 9, 2017</w:t>
            </w:r>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sidR="00857E70">
              <w:rPr>
                <w:rFonts w:ascii="Arial" w:hAnsi="Arial" w:cs="Arial"/>
                <w:b/>
                <w:color w:val="000000"/>
                <w:sz w:val="24"/>
                <w:szCs w:val="24"/>
              </w:rPr>
              <w:t xml:space="preserve"> </w:t>
            </w:r>
            <w:r>
              <w:rPr>
                <w:rFonts w:ascii="Arial" w:hAnsi="Arial" w:cs="Arial"/>
                <w:b/>
                <w:color w:val="000000"/>
                <w:sz w:val="24"/>
                <w:szCs w:val="24"/>
              </w:rPr>
              <w:t>Hughes</w:t>
            </w:r>
            <w:r w:rsidRPr="000D1A80">
              <w:rPr>
                <w:rFonts w:ascii="Arial" w:hAnsi="Arial" w:cs="Arial"/>
                <w:b/>
                <w:color w:val="000000"/>
                <w:sz w:val="24"/>
                <w:szCs w:val="24"/>
              </w:rPr>
              <w:t xml:space="preserve">, S: </w:t>
            </w:r>
            <w:r w:rsidR="001F620B">
              <w:rPr>
                <w:rFonts w:ascii="Arial" w:hAnsi="Arial" w:cs="Arial"/>
                <w:b/>
                <w:color w:val="000000"/>
                <w:sz w:val="24"/>
                <w:szCs w:val="24"/>
              </w:rPr>
              <w:t>Oliver</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8E2DA0" w:rsidRPr="000D7F5C" w:rsidRDefault="008E2DA0" w:rsidP="00857E70">
            <w:pPr>
              <w:rPr>
                <w:rFonts w:ascii="Arial" w:hAnsi="Arial" w:cs="Arial"/>
                <w:color w:val="000000"/>
                <w:sz w:val="24"/>
                <w:szCs w:val="24"/>
                <w:highlight w:val="yellow"/>
              </w:rPr>
            </w:pPr>
          </w:p>
        </w:tc>
      </w:tr>
      <w:tr w:rsidR="00F01C15" w:rsidTr="001F620B">
        <w:trPr>
          <w:trHeight w:val="351"/>
        </w:trPr>
        <w:tc>
          <w:tcPr>
            <w:tcW w:w="4056" w:type="dxa"/>
          </w:tcPr>
          <w:p w:rsidR="00F01C15" w:rsidRPr="00116D4D" w:rsidRDefault="00F01C15" w:rsidP="00D36DC7">
            <w:pPr>
              <w:rPr>
                <w:rFonts w:ascii="Arial" w:hAnsi="Arial" w:cs="Arial"/>
                <w:b/>
                <w:color w:val="000000"/>
                <w:sz w:val="24"/>
              </w:rPr>
            </w:pPr>
            <w:r w:rsidRPr="00116D4D">
              <w:rPr>
                <w:rFonts w:ascii="Arial" w:hAnsi="Arial" w:cs="Arial"/>
                <w:b/>
                <w:color w:val="000000"/>
                <w:sz w:val="24"/>
              </w:rPr>
              <w:t>CARE COUNCIL REPORT</w:t>
            </w:r>
          </w:p>
        </w:tc>
        <w:tc>
          <w:tcPr>
            <w:tcW w:w="6960" w:type="dxa"/>
          </w:tcPr>
          <w:p w:rsidR="004D4377" w:rsidRPr="00116D4D" w:rsidRDefault="004D4377" w:rsidP="004D43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w:t>
            </w:r>
            <w:r w:rsidR="001F620B">
              <w:rPr>
                <w:rFonts w:ascii="Arial" w:hAnsi="Arial" w:cs="Arial"/>
                <w:color w:val="000000"/>
                <w:sz w:val="24"/>
                <w:szCs w:val="24"/>
              </w:rPr>
              <w:t>did not meet for the month of December.</w:t>
            </w:r>
            <w:r w:rsidRPr="00116D4D">
              <w:rPr>
                <w:rFonts w:ascii="Arial" w:hAnsi="Arial" w:cs="Arial"/>
                <w:color w:val="000000"/>
                <w:sz w:val="24"/>
                <w:szCs w:val="24"/>
              </w:rPr>
              <w:t xml:space="preserve"> </w:t>
            </w:r>
          </w:p>
          <w:p w:rsidR="004D4377" w:rsidRPr="00116D4D" w:rsidRDefault="004D4377" w:rsidP="004D43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70370D" w:rsidRPr="0070370D" w:rsidRDefault="004D4377" w:rsidP="004D4377">
            <w:pPr>
              <w:pStyle w:val="BodyText2"/>
              <w:jc w:val="both"/>
            </w:pPr>
            <w:r w:rsidRPr="005367DF">
              <w:t xml:space="preserve"> </w:t>
            </w:r>
          </w:p>
        </w:tc>
      </w:tr>
      <w:tr w:rsidR="001F620B" w:rsidTr="001F620B">
        <w:trPr>
          <w:trHeight w:val="351"/>
        </w:trPr>
        <w:tc>
          <w:tcPr>
            <w:tcW w:w="4056" w:type="dxa"/>
          </w:tcPr>
          <w:p w:rsidR="001F620B" w:rsidRPr="00116D4D" w:rsidRDefault="001F620B" w:rsidP="00B23FF1">
            <w:pPr>
              <w:ind w:right="-54"/>
              <w:rPr>
                <w:rFonts w:ascii="Arial" w:hAnsi="Arial" w:cs="Arial"/>
                <w:b/>
                <w:color w:val="000000"/>
                <w:sz w:val="24"/>
                <w:szCs w:val="24"/>
              </w:rPr>
            </w:pPr>
            <w:r>
              <w:rPr>
                <w:rFonts w:ascii="Arial" w:hAnsi="Arial" w:cs="Arial"/>
                <w:b/>
                <w:color w:val="000000"/>
                <w:sz w:val="24"/>
                <w:szCs w:val="24"/>
              </w:rPr>
              <w:t>REVIEW INTEGRATED PLAN</w:t>
            </w:r>
          </w:p>
          <w:p w:rsidR="001F620B" w:rsidRPr="00116D4D" w:rsidRDefault="001F620B" w:rsidP="00B8695B">
            <w:pPr>
              <w:ind w:right="-54"/>
              <w:rPr>
                <w:rFonts w:ascii="Arial" w:hAnsi="Arial" w:cs="Arial"/>
                <w:b/>
                <w:color w:val="000000"/>
                <w:sz w:val="24"/>
                <w:szCs w:val="24"/>
              </w:rPr>
            </w:pPr>
          </w:p>
        </w:tc>
        <w:tc>
          <w:tcPr>
            <w:tcW w:w="6960" w:type="dxa"/>
          </w:tcPr>
          <w:p w:rsidR="001F620B" w:rsidRDefault="001F620B" w:rsidP="001F620B">
            <w:pPr>
              <w:jc w:val="both"/>
              <w:rPr>
                <w:rFonts w:ascii="Arial" w:hAnsi="Arial" w:cs="Arial"/>
                <w:color w:val="000000"/>
                <w:sz w:val="24"/>
                <w:szCs w:val="24"/>
              </w:rPr>
            </w:pPr>
            <w:r>
              <w:rPr>
                <w:rFonts w:ascii="Arial" w:hAnsi="Arial" w:cs="Arial"/>
                <w:color w:val="000000"/>
                <w:sz w:val="24"/>
                <w:szCs w:val="24"/>
              </w:rPr>
              <w:t xml:space="preserve">Members reviewed the integrated plan and member Charlie Hughes shared, with the group that presented responsible parties for data collection and outcomes.  Member reviewed list and asked questions regarding responsibilities.  Chair, Jim Roth, also presented and Integrated Plan Tracking tool which members reviewed.  Finally, members discussed funding, the scope of work, and management to successfully implement </w:t>
            </w:r>
            <w:r>
              <w:rPr>
                <w:rFonts w:ascii="Arial" w:hAnsi="Arial" w:cs="Arial"/>
                <w:color w:val="000000"/>
                <w:sz w:val="24"/>
                <w:szCs w:val="24"/>
              </w:rPr>
              <w:lastRenderedPageBreak/>
              <w:t>and track the plan.</w:t>
            </w:r>
          </w:p>
          <w:p w:rsidR="001F620B" w:rsidRPr="00116D4D" w:rsidRDefault="001F620B" w:rsidP="001F620B">
            <w:pPr>
              <w:jc w:val="both"/>
              <w:rPr>
                <w:rFonts w:ascii="Arial" w:hAnsi="Arial" w:cs="Arial"/>
                <w:color w:val="000000"/>
                <w:sz w:val="24"/>
                <w:szCs w:val="24"/>
              </w:rPr>
            </w:pPr>
          </w:p>
        </w:tc>
      </w:tr>
      <w:tr w:rsidR="001F620B" w:rsidTr="001F620B">
        <w:trPr>
          <w:trHeight w:val="351"/>
        </w:trPr>
        <w:tc>
          <w:tcPr>
            <w:tcW w:w="4056" w:type="dxa"/>
          </w:tcPr>
          <w:p w:rsidR="001F620B" w:rsidRPr="00116D4D" w:rsidRDefault="001F620B" w:rsidP="00DF5936">
            <w:pPr>
              <w:ind w:right="-54"/>
              <w:rPr>
                <w:rFonts w:ascii="Arial" w:hAnsi="Arial" w:cs="Arial"/>
                <w:b/>
                <w:color w:val="000000"/>
                <w:sz w:val="24"/>
                <w:szCs w:val="24"/>
              </w:rPr>
            </w:pPr>
            <w:r w:rsidRPr="00116D4D">
              <w:rPr>
                <w:rFonts w:ascii="Arial" w:hAnsi="Arial" w:cs="Arial"/>
                <w:b/>
                <w:color w:val="000000"/>
                <w:sz w:val="24"/>
                <w:szCs w:val="24"/>
              </w:rPr>
              <w:lastRenderedPageBreak/>
              <w:t>COMMUNITY INPUT/ANNOUNCEMENTS</w:t>
            </w:r>
          </w:p>
        </w:tc>
        <w:tc>
          <w:tcPr>
            <w:tcW w:w="6960" w:type="dxa"/>
          </w:tcPr>
          <w:p w:rsidR="001F620B" w:rsidRDefault="001F620B" w:rsidP="00B86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Floyd Egner</w:t>
            </w:r>
            <w:r w:rsidR="00ED4F92">
              <w:rPr>
                <w:rFonts w:ascii="Arial" w:hAnsi="Arial" w:cs="Arial"/>
                <w:color w:val="000000"/>
                <w:sz w:val="24"/>
                <w:szCs w:val="24"/>
              </w:rPr>
              <w:t xml:space="preserve"> announced that Disease Intervention specialist, </w:t>
            </w:r>
            <w:bookmarkStart w:id="0" w:name="_GoBack"/>
            <w:bookmarkEnd w:id="0"/>
            <w:r w:rsidR="00ED4F92" w:rsidRPr="00ED4F92">
              <w:rPr>
                <w:rFonts w:ascii="Arial" w:hAnsi="Arial" w:cs="Arial"/>
                <w:color w:val="000000"/>
                <w:sz w:val="24"/>
                <w:szCs w:val="24"/>
              </w:rPr>
              <w:t>Sharon Caruthers</w:t>
            </w:r>
            <w:r>
              <w:rPr>
                <w:rFonts w:ascii="Arial" w:hAnsi="Arial" w:cs="Arial"/>
                <w:color w:val="000000"/>
                <w:sz w:val="24"/>
                <w:szCs w:val="24"/>
              </w:rPr>
              <w:t>, passed away.</w:t>
            </w:r>
          </w:p>
          <w:p w:rsidR="001F620B" w:rsidRDefault="001F620B" w:rsidP="00B86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1F620B" w:rsidRDefault="001F620B" w:rsidP="00B86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Aubrey Arnold announced that e2Hillsborough has reached a milestone with the 837 being released in early December and that further improvements are expected in 2018.  Everyone will go live on the system in January 2018.</w:t>
            </w:r>
            <w:r w:rsidR="00787588">
              <w:rPr>
                <w:rFonts w:ascii="Arial" w:hAnsi="Arial" w:cs="Arial"/>
                <w:color w:val="000000"/>
                <w:sz w:val="24"/>
                <w:szCs w:val="24"/>
              </w:rPr>
              <w:t xml:space="preserve">  The state may discontinue the use of CareWare, altogether, in April 2019.</w:t>
            </w:r>
          </w:p>
          <w:p w:rsidR="001F620B" w:rsidRPr="00116D4D" w:rsidRDefault="001F620B" w:rsidP="0070370D">
            <w:pPr>
              <w:jc w:val="both"/>
              <w:rPr>
                <w:rFonts w:ascii="Arial" w:hAnsi="Arial" w:cs="Arial"/>
                <w:color w:val="000000"/>
                <w:sz w:val="24"/>
                <w:szCs w:val="24"/>
              </w:rPr>
            </w:pPr>
          </w:p>
        </w:tc>
      </w:tr>
      <w:tr w:rsidR="001F620B" w:rsidTr="001F620B">
        <w:trPr>
          <w:trHeight w:val="351"/>
        </w:trPr>
        <w:tc>
          <w:tcPr>
            <w:tcW w:w="4056" w:type="dxa"/>
          </w:tcPr>
          <w:p w:rsidR="001F620B" w:rsidRPr="00344C02" w:rsidRDefault="001F620B" w:rsidP="00B23FF1">
            <w:pPr>
              <w:ind w:right="-54"/>
              <w:rPr>
                <w:rFonts w:ascii="Arial" w:hAnsi="Arial" w:cs="Arial"/>
                <w:color w:val="000000"/>
                <w:sz w:val="24"/>
                <w:szCs w:val="24"/>
              </w:rPr>
            </w:pPr>
            <w:r>
              <w:rPr>
                <w:rFonts w:ascii="Arial" w:hAnsi="Arial" w:cs="Arial"/>
                <w:b/>
                <w:color w:val="000000"/>
                <w:sz w:val="24"/>
                <w:szCs w:val="24"/>
              </w:rPr>
              <w:t xml:space="preserve">ADJOURNMENT </w:t>
            </w:r>
          </w:p>
        </w:tc>
        <w:tc>
          <w:tcPr>
            <w:tcW w:w="6960" w:type="dxa"/>
          </w:tcPr>
          <w:p w:rsidR="001F620B" w:rsidRPr="00344C02" w:rsidRDefault="001F620B" w:rsidP="007875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BB6027">
              <w:rPr>
                <w:rFonts w:ascii="Arial" w:hAnsi="Arial" w:cs="Arial"/>
                <w:color w:val="000000"/>
                <w:sz w:val="24"/>
                <w:szCs w:val="24"/>
              </w:rPr>
              <w:t>There being no further business to come before the Committee, th</w:t>
            </w:r>
            <w:r>
              <w:rPr>
                <w:rFonts w:ascii="Arial" w:hAnsi="Arial" w:cs="Arial"/>
                <w:color w:val="000000"/>
                <w:sz w:val="24"/>
                <w:szCs w:val="24"/>
              </w:rPr>
              <w:t xml:space="preserve">e meeting was adjourned at </w:t>
            </w:r>
            <w:r w:rsidR="00787588">
              <w:rPr>
                <w:rFonts w:ascii="Arial" w:hAnsi="Arial" w:cs="Arial"/>
                <w:color w:val="000000"/>
                <w:sz w:val="24"/>
                <w:szCs w:val="24"/>
              </w:rPr>
              <w:t>10:09</w:t>
            </w:r>
            <w:r w:rsidRPr="00BB6027">
              <w:rPr>
                <w:rFonts w:ascii="Arial" w:hAnsi="Arial" w:cs="Arial"/>
                <w:color w:val="000000"/>
                <w:sz w:val="24"/>
                <w:szCs w:val="24"/>
              </w:rPr>
              <w:t xml:space="preserve"> am.</w:t>
            </w:r>
          </w:p>
        </w:tc>
      </w:tr>
      <w:tr w:rsidR="001F620B" w:rsidTr="001F620B">
        <w:trPr>
          <w:trHeight w:val="351"/>
        </w:trPr>
        <w:tc>
          <w:tcPr>
            <w:tcW w:w="4056" w:type="dxa"/>
          </w:tcPr>
          <w:p w:rsidR="001F620B" w:rsidRDefault="001F620B" w:rsidP="00B23FF1">
            <w:pPr>
              <w:ind w:right="-54"/>
              <w:rPr>
                <w:rFonts w:ascii="Arial" w:hAnsi="Arial" w:cs="Arial"/>
                <w:b/>
                <w:color w:val="000000"/>
                <w:sz w:val="24"/>
                <w:szCs w:val="24"/>
              </w:rPr>
            </w:pPr>
          </w:p>
        </w:tc>
        <w:tc>
          <w:tcPr>
            <w:tcW w:w="6960" w:type="dxa"/>
          </w:tcPr>
          <w:p w:rsidR="001F620B" w:rsidRPr="00751720" w:rsidRDefault="001F620B" w:rsidP="00751720">
            <w:pPr>
              <w:jc w:val="both"/>
              <w:rPr>
                <w:rFonts w:ascii="Arial" w:hAnsi="Arial" w:cs="Arial"/>
                <w:color w:val="000000"/>
                <w:sz w:val="24"/>
                <w:szCs w:val="24"/>
              </w:rPr>
            </w:pPr>
          </w:p>
        </w:tc>
      </w:tr>
      <w:tr w:rsidR="001F620B" w:rsidTr="001F620B">
        <w:trPr>
          <w:trHeight w:val="351"/>
        </w:trPr>
        <w:tc>
          <w:tcPr>
            <w:tcW w:w="4056" w:type="dxa"/>
          </w:tcPr>
          <w:p w:rsidR="001F620B" w:rsidRDefault="001F620B" w:rsidP="00B23FF1">
            <w:pPr>
              <w:ind w:right="-54"/>
              <w:rPr>
                <w:rFonts w:ascii="Arial" w:hAnsi="Arial" w:cs="Arial"/>
                <w:b/>
                <w:color w:val="000000"/>
                <w:sz w:val="24"/>
                <w:szCs w:val="24"/>
              </w:rPr>
            </w:pPr>
          </w:p>
        </w:tc>
        <w:tc>
          <w:tcPr>
            <w:tcW w:w="6960" w:type="dxa"/>
          </w:tcPr>
          <w:p w:rsidR="001F620B" w:rsidRDefault="001F620B" w:rsidP="00751720">
            <w:pPr>
              <w:jc w:val="both"/>
              <w:rPr>
                <w:rFonts w:ascii="Arial" w:hAnsi="Arial" w:cs="Arial"/>
                <w:color w:val="000000"/>
                <w:sz w:val="24"/>
                <w:szCs w:val="24"/>
              </w:rPr>
            </w:pPr>
          </w:p>
        </w:tc>
      </w:tr>
      <w:tr w:rsidR="001F620B" w:rsidTr="001F620B">
        <w:trPr>
          <w:trHeight w:val="351"/>
        </w:trPr>
        <w:tc>
          <w:tcPr>
            <w:tcW w:w="4056" w:type="dxa"/>
          </w:tcPr>
          <w:p w:rsidR="001F620B" w:rsidRDefault="001F620B" w:rsidP="00B23FF1">
            <w:pPr>
              <w:ind w:right="-54"/>
              <w:rPr>
                <w:rFonts w:ascii="Arial" w:hAnsi="Arial" w:cs="Arial"/>
                <w:b/>
                <w:color w:val="000000"/>
                <w:sz w:val="24"/>
                <w:szCs w:val="24"/>
              </w:rPr>
            </w:pPr>
          </w:p>
        </w:tc>
        <w:tc>
          <w:tcPr>
            <w:tcW w:w="6960" w:type="dxa"/>
          </w:tcPr>
          <w:p w:rsidR="001F620B" w:rsidRDefault="001F620B" w:rsidP="00344C02">
            <w:pPr>
              <w:jc w:val="both"/>
              <w:rPr>
                <w:rFonts w:ascii="Arial" w:hAnsi="Arial" w:cs="Arial"/>
                <w:color w:val="000000"/>
                <w:sz w:val="24"/>
                <w:szCs w:val="24"/>
              </w:rPr>
            </w:pPr>
          </w:p>
        </w:tc>
      </w:tr>
      <w:tr w:rsidR="001F620B" w:rsidTr="001F620B">
        <w:trPr>
          <w:trHeight w:val="351"/>
        </w:trPr>
        <w:tc>
          <w:tcPr>
            <w:tcW w:w="4056" w:type="dxa"/>
          </w:tcPr>
          <w:p w:rsidR="001F620B" w:rsidRDefault="001F620B" w:rsidP="00DF5936">
            <w:pPr>
              <w:ind w:right="-54"/>
              <w:rPr>
                <w:rFonts w:ascii="Arial" w:hAnsi="Arial" w:cs="Arial"/>
                <w:b/>
                <w:color w:val="000000"/>
                <w:sz w:val="24"/>
                <w:szCs w:val="24"/>
              </w:rPr>
            </w:pPr>
          </w:p>
        </w:tc>
        <w:tc>
          <w:tcPr>
            <w:tcW w:w="6960" w:type="dxa"/>
          </w:tcPr>
          <w:p w:rsidR="001F620B" w:rsidRPr="00116D4D" w:rsidRDefault="001F620B" w:rsidP="00867FAE">
            <w:pPr>
              <w:jc w:val="both"/>
              <w:rPr>
                <w:rFonts w:ascii="Arial" w:hAnsi="Arial" w:cs="Arial"/>
                <w:color w:val="000000"/>
                <w:sz w:val="24"/>
                <w:szCs w:val="24"/>
              </w:rPr>
            </w:pPr>
          </w:p>
        </w:tc>
      </w:tr>
      <w:tr w:rsidR="001F620B" w:rsidTr="001F620B">
        <w:trPr>
          <w:trHeight w:val="351"/>
        </w:trPr>
        <w:tc>
          <w:tcPr>
            <w:tcW w:w="4056" w:type="dxa"/>
          </w:tcPr>
          <w:p w:rsidR="001F620B" w:rsidRPr="00116D4D" w:rsidRDefault="001F620B" w:rsidP="00DF5936">
            <w:pPr>
              <w:ind w:right="-54"/>
              <w:rPr>
                <w:rFonts w:ascii="Arial" w:hAnsi="Arial" w:cs="Arial"/>
                <w:b/>
                <w:color w:val="000000"/>
                <w:sz w:val="24"/>
                <w:szCs w:val="24"/>
              </w:rPr>
            </w:pPr>
          </w:p>
        </w:tc>
        <w:tc>
          <w:tcPr>
            <w:tcW w:w="6960" w:type="dxa"/>
          </w:tcPr>
          <w:p w:rsidR="001F620B" w:rsidRPr="00116D4D" w:rsidRDefault="001F620B" w:rsidP="00655780">
            <w:pPr>
              <w:jc w:val="both"/>
              <w:rPr>
                <w:rFonts w:ascii="Arial" w:hAnsi="Arial" w:cs="Arial"/>
                <w:color w:val="000000"/>
                <w:sz w:val="24"/>
                <w:szCs w:val="24"/>
              </w:rPr>
            </w:pPr>
          </w:p>
        </w:tc>
      </w:tr>
      <w:tr w:rsidR="001F620B" w:rsidTr="001F620B">
        <w:trPr>
          <w:trHeight w:val="351"/>
        </w:trPr>
        <w:tc>
          <w:tcPr>
            <w:tcW w:w="4056" w:type="dxa"/>
          </w:tcPr>
          <w:p w:rsidR="001F620B" w:rsidRPr="00116D4D" w:rsidRDefault="001F620B" w:rsidP="00D36DC7">
            <w:pPr>
              <w:ind w:right="-54"/>
              <w:rPr>
                <w:rFonts w:ascii="Arial" w:hAnsi="Arial" w:cs="Arial"/>
                <w:b/>
                <w:color w:val="000000"/>
                <w:sz w:val="24"/>
                <w:szCs w:val="24"/>
              </w:rPr>
            </w:pPr>
          </w:p>
        </w:tc>
        <w:tc>
          <w:tcPr>
            <w:tcW w:w="6960" w:type="dxa"/>
          </w:tcPr>
          <w:p w:rsidR="001F620B" w:rsidRPr="00116D4D" w:rsidRDefault="001F620B" w:rsidP="00F862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F620B" w:rsidTr="001F620B">
        <w:trPr>
          <w:trHeight w:val="351"/>
        </w:trPr>
        <w:tc>
          <w:tcPr>
            <w:tcW w:w="4056" w:type="dxa"/>
          </w:tcPr>
          <w:p w:rsidR="001F620B" w:rsidRDefault="001F620B" w:rsidP="00D36DC7">
            <w:pPr>
              <w:ind w:right="-54"/>
              <w:rPr>
                <w:rFonts w:ascii="Arial" w:hAnsi="Arial" w:cs="Arial"/>
                <w:b/>
                <w:color w:val="000000"/>
                <w:sz w:val="24"/>
                <w:szCs w:val="24"/>
              </w:rPr>
            </w:pPr>
          </w:p>
        </w:tc>
        <w:tc>
          <w:tcPr>
            <w:tcW w:w="6960" w:type="dxa"/>
          </w:tcPr>
          <w:p w:rsidR="001F620B" w:rsidRPr="000D7F5C" w:rsidRDefault="001F620B"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1F620B" w:rsidTr="001F620B">
        <w:trPr>
          <w:trHeight w:val="351"/>
        </w:trPr>
        <w:tc>
          <w:tcPr>
            <w:tcW w:w="4056" w:type="dxa"/>
          </w:tcPr>
          <w:p w:rsidR="001F620B" w:rsidRPr="00C47BAB" w:rsidRDefault="001F620B" w:rsidP="00D36DC7">
            <w:pPr>
              <w:ind w:right="-54"/>
              <w:rPr>
                <w:rFonts w:ascii="Arial" w:hAnsi="Arial" w:cs="Arial"/>
                <w:b/>
                <w:color w:val="000000"/>
                <w:sz w:val="24"/>
                <w:szCs w:val="24"/>
              </w:rPr>
            </w:pPr>
          </w:p>
        </w:tc>
        <w:tc>
          <w:tcPr>
            <w:tcW w:w="6960" w:type="dxa"/>
          </w:tcPr>
          <w:p w:rsidR="001F620B" w:rsidRPr="000D7F5C" w:rsidRDefault="001F620B" w:rsidP="00BB6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478F7"/>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92CD8"/>
    <w:rsid w:val="0009421A"/>
    <w:rsid w:val="000A3B91"/>
    <w:rsid w:val="000C18E4"/>
    <w:rsid w:val="000C56C8"/>
    <w:rsid w:val="000C6312"/>
    <w:rsid w:val="000D1A80"/>
    <w:rsid w:val="000D7F5C"/>
    <w:rsid w:val="000F5EFA"/>
    <w:rsid w:val="00103E58"/>
    <w:rsid w:val="00103E93"/>
    <w:rsid w:val="00116D4D"/>
    <w:rsid w:val="001515CF"/>
    <w:rsid w:val="00165CBB"/>
    <w:rsid w:val="00166D0B"/>
    <w:rsid w:val="00183C8E"/>
    <w:rsid w:val="0018678D"/>
    <w:rsid w:val="001A270B"/>
    <w:rsid w:val="001A36F9"/>
    <w:rsid w:val="001A5036"/>
    <w:rsid w:val="001F3BB1"/>
    <w:rsid w:val="001F620B"/>
    <w:rsid w:val="002654E6"/>
    <w:rsid w:val="00266349"/>
    <w:rsid w:val="002859BC"/>
    <w:rsid w:val="002A21E8"/>
    <w:rsid w:val="002B58AB"/>
    <w:rsid w:val="002F62CF"/>
    <w:rsid w:val="00313D46"/>
    <w:rsid w:val="00320C02"/>
    <w:rsid w:val="00325B0F"/>
    <w:rsid w:val="00343920"/>
    <w:rsid w:val="00344C02"/>
    <w:rsid w:val="00350607"/>
    <w:rsid w:val="00363E5D"/>
    <w:rsid w:val="003948AF"/>
    <w:rsid w:val="00397C78"/>
    <w:rsid w:val="003A4A6B"/>
    <w:rsid w:val="003C33F2"/>
    <w:rsid w:val="003C5395"/>
    <w:rsid w:val="003D23BF"/>
    <w:rsid w:val="003F4018"/>
    <w:rsid w:val="003F48C4"/>
    <w:rsid w:val="00401051"/>
    <w:rsid w:val="00403107"/>
    <w:rsid w:val="00410A22"/>
    <w:rsid w:val="0041323E"/>
    <w:rsid w:val="00421207"/>
    <w:rsid w:val="00423AEE"/>
    <w:rsid w:val="00454758"/>
    <w:rsid w:val="004569F0"/>
    <w:rsid w:val="004845E3"/>
    <w:rsid w:val="00487636"/>
    <w:rsid w:val="00497754"/>
    <w:rsid w:val="004B64E7"/>
    <w:rsid w:val="004D0509"/>
    <w:rsid w:val="004D19E9"/>
    <w:rsid w:val="004D4377"/>
    <w:rsid w:val="004E15CD"/>
    <w:rsid w:val="004E2AEB"/>
    <w:rsid w:val="005159F7"/>
    <w:rsid w:val="00531DE1"/>
    <w:rsid w:val="00534DE7"/>
    <w:rsid w:val="005450CE"/>
    <w:rsid w:val="0056343E"/>
    <w:rsid w:val="005654D9"/>
    <w:rsid w:val="0058411B"/>
    <w:rsid w:val="0058527B"/>
    <w:rsid w:val="0058599F"/>
    <w:rsid w:val="005C0DA0"/>
    <w:rsid w:val="005F42FB"/>
    <w:rsid w:val="006075D0"/>
    <w:rsid w:val="00610CB8"/>
    <w:rsid w:val="0061253B"/>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B21C3"/>
    <w:rsid w:val="007B3C21"/>
    <w:rsid w:val="007C75B4"/>
    <w:rsid w:val="007D7D00"/>
    <w:rsid w:val="007E025A"/>
    <w:rsid w:val="008071FA"/>
    <w:rsid w:val="00807CCC"/>
    <w:rsid w:val="0082798C"/>
    <w:rsid w:val="0083020A"/>
    <w:rsid w:val="008366D3"/>
    <w:rsid w:val="00837AC2"/>
    <w:rsid w:val="0084354E"/>
    <w:rsid w:val="0084470C"/>
    <w:rsid w:val="00851180"/>
    <w:rsid w:val="00857E7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11CB8"/>
    <w:rsid w:val="00A17906"/>
    <w:rsid w:val="00A35DD4"/>
    <w:rsid w:val="00A40E9F"/>
    <w:rsid w:val="00A4211A"/>
    <w:rsid w:val="00A44641"/>
    <w:rsid w:val="00A74A3C"/>
    <w:rsid w:val="00A96CCE"/>
    <w:rsid w:val="00AA4CCE"/>
    <w:rsid w:val="00AB4B53"/>
    <w:rsid w:val="00AB637F"/>
    <w:rsid w:val="00AB6C30"/>
    <w:rsid w:val="00AD769A"/>
    <w:rsid w:val="00AE5359"/>
    <w:rsid w:val="00AF579F"/>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C05483"/>
    <w:rsid w:val="00C165A3"/>
    <w:rsid w:val="00C2107F"/>
    <w:rsid w:val="00C32288"/>
    <w:rsid w:val="00C46136"/>
    <w:rsid w:val="00C47BAB"/>
    <w:rsid w:val="00C50206"/>
    <w:rsid w:val="00C65F8D"/>
    <w:rsid w:val="00C852FF"/>
    <w:rsid w:val="00CA2498"/>
    <w:rsid w:val="00CE6B7C"/>
    <w:rsid w:val="00CF6052"/>
    <w:rsid w:val="00D02631"/>
    <w:rsid w:val="00D02B83"/>
    <w:rsid w:val="00D31831"/>
    <w:rsid w:val="00D36DC7"/>
    <w:rsid w:val="00D57885"/>
    <w:rsid w:val="00D626CE"/>
    <w:rsid w:val="00D9425A"/>
    <w:rsid w:val="00DB1039"/>
    <w:rsid w:val="00DC76D4"/>
    <w:rsid w:val="00DD10BE"/>
    <w:rsid w:val="00DD2C85"/>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D4B42"/>
    <w:rsid w:val="00ED4F92"/>
    <w:rsid w:val="00EE30C3"/>
    <w:rsid w:val="00EF705F"/>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8624C"/>
    <w:rsid w:val="00F9626F"/>
    <w:rsid w:val="00FA134E"/>
    <w:rsid w:val="00FA2194"/>
    <w:rsid w:val="00FA2A2E"/>
    <w:rsid w:val="00FA431F"/>
    <w:rsid w:val="00FB29A4"/>
    <w:rsid w:val="00FB5067"/>
    <w:rsid w:val="00FB70F7"/>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CDE6-5F74-4AC2-91E0-3E75897A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6</cp:revision>
  <cp:lastPrinted>2015-09-23T15:28:00Z</cp:lastPrinted>
  <dcterms:created xsi:type="dcterms:W3CDTF">2017-12-19T13:36:00Z</dcterms:created>
  <dcterms:modified xsi:type="dcterms:W3CDTF">2018-01-04T16:03:00Z</dcterms:modified>
</cp:coreProperties>
</file>