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FF42A6" w:rsidRDefault="00D36DC7" w:rsidP="00D36DC7">
      <w:pPr>
        <w:jc w:val="center"/>
        <w:rPr>
          <w:highlight w:val="yellow"/>
        </w:rPr>
      </w:pPr>
      <w:r w:rsidRPr="00FF42A6">
        <w:rPr>
          <w:noProof/>
          <w:highlight w:val="yellow"/>
        </w:rPr>
        <w:drawing>
          <wp:inline distT="0" distB="0" distL="0" distR="0" wp14:anchorId="70617B0D" wp14:editId="66BAA4C5">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2508F2" w:rsidRDefault="00916394"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WEST CENTRAL FLORIDA RYAN WHITE CARE COUNCIL</w:t>
      </w:r>
    </w:p>
    <w:p w:rsidR="00916394" w:rsidRPr="002508F2" w:rsidRDefault="007E025A"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PLANNING AND EVALUATION COMMITTEE</w:t>
      </w:r>
    </w:p>
    <w:p w:rsidR="007E025A" w:rsidRPr="002508F2" w:rsidRDefault="007424EE"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SUNCOAST HOSPICE, CLEARWATER</w:t>
      </w:r>
    </w:p>
    <w:p w:rsidR="00916394" w:rsidRPr="002508F2" w:rsidRDefault="007E025A"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 xml:space="preserve">THURSDAY, </w:t>
      </w:r>
      <w:r w:rsidR="00FF42A6" w:rsidRPr="002508F2">
        <w:rPr>
          <w:rFonts w:ascii="Arial" w:eastAsia="Times New Roman" w:hAnsi="Arial" w:cs="Times New Roman"/>
          <w:b/>
          <w:sz w:val="24"/>
          <w:szCs w:val="20"/>
        </w:rPr>
        <w:t>FEBRUARY 14</w:t>
      </w:r>
      <w:r w:rsidR="00CF4D82" w:rsidRPr="002508F2">
        <w:rPr>
          <w:rFonts w:ascii="Arial" w:eastAsia="Times New Roman" w:hAnsi="Arial" w:cs="Times New Roman"/>
          <w:b/>
          <w:sz w:val="24"/>
          <w:szCs w:val="20"/>
        </w:rPr>
        <w:t>, 2019</w:t>
      </w:r>
    </w:p>
    <w:p w:rsidR="00916394" w:rsidRPr="002508F2" w:rsidRDefault="005159F7" w:rsidP="00916394">
      <w:pPr>
        <w:spacing w:after="0" w:line="240" w:lineRule="auto"/>
        <w:jc w:val="center"/>
        <w:rPr>
          <w:rFonts w:ascii="Arial" w:eastAsia="Times New Roman" w:hAnsi="Arial" w:cs="Times New Roman"/>
          <w:b/>
          <w:sz w:val="24"/>
          <w:szCs w:val="20"/>
        </w:rPr>
      </w:pPr>
      <w:r w:rsidRPr="002508F2">
        <w:rPr>
          <w:rFonts w:ascii="Arial" w:eastAsia="Times New Roman" w:hAnsi="Arial" w:cs="Times New Roman"/>
          <w:b/>
          <w:sz w:val="24"/>
          <w:szCs w:val="20"/>
        </w:rPr>
        <w:t>9:30</w:t>
      </w:r>
      <w:r w:rsidR="007E025A" w:rsidRPr="002508F2">
        <w:rPr>
          <w:rFonts w:ascii="Arial" w:eastAsia="Times New Roman" w:hAnsi="Arial" w:cs="Times New Roman"/>
          <w:b/>
          <w:sz w:val="24"/>
          <w:szCs w:val="20"/>
        </w:rPr>
        <w:t xml:space="preserve"> A</w:t>
      </w:r>
      <w:r w:rsidR="00916394" w:rsidRPr="002508F2">
        <w:rPr>
          <w:rFonts w:ascii="Arial" w:eastAsia="Times New Roman" w:hAnsi="Arial" w:cs="Times New Roman"/>
          <w:b/>
          <w:sz w:val="24"/>
          <w:szCs w:val="20"/>
        </w:rPr>
        <w:t>.</w:t>
      </w:r>
      <w:r w:rsidRPr="002508F2">
        <w:rPr>
          <w:rFonts w:ascii="Arial" w:eastAsia="Times New Roman" w:hAnsi="Arial" w:cs="Times New Roman"/>
          <w:b/>
          <w:sz w:val="24"/>
          <w:szCs w:val="20"/>
        </w:rPr>
        <w:t>M. – 11:0</w:t>
      </w:r>
      <w:r w:rsidR="007E025A" w:rsidRPr="002508F2">
        <w:rPr>
          <w:rFonts w:ascii="Arial" w:eastAsia="Times New Roman" w:hAnsi="Arial" w:cs="Times New Roman"/>
          <w:b/>
          <w:sz w:val="24"/>
          <w:szCs w:val="20"/>
        </w:rPr>
        <w:t>0 A</w:t>
      </w:r>
      <w:r w:rsidR="00916394" w:rsidRPr="002508F2">
        <w:rPr>
          <w:rFonts w:ascii="Arial" w:eastAsia="Times New Roman" w:hAnsi="Arial" w:cs="Times New Roman"/>
          <w:b/>
          <w:sz w:val="24"/>
          <w:szCs w:val="20"/>
        </w:rPr>
        <w:t>.M.</w:t>
      </w:r>
    </w:p>
    <w:p w:rsidR="00D36DC7" w:rsidRPr="00FF42A6" w:rsidRDefault="00D36DC7" w:rsidP="00D36DC7">
      <w:pPr>
        <w:spacing w:after="0" w:line="240" w:lineRule="auto"/>
        <w:jc w:val="center"/>
        <w:rPr>
          <w:rFonts w:ascii="Arial" w:eastAsia="Times New Roman" w:hAnsi="Arial" w:cs="Arial"/>
          <w:b/>
          <w:bCs/>
          <w:sz w:val="24"/>
          <w:szCs w:val="24"/>
          <w:highlight w:val="yellow"/>
        </w:rPr>
      </w:pPr>
    </w:p>
    <w:p w:rsidR="00916394" w:rsidRPr="00493620" w:rsidRDefault="00916394" w:rsidP="00D36DC7">
      <w:pPr>
        <w:spacing w:after="0" w:line="240" w:lineRule="auto"/>
        <w:jc w:val="center"/>
        <w:rPr>
          <w:rFonts w:ascii="Arial" w:eastAsia="Times New Roman" w:hAnsi="Arial" w:cs="Arial"/>
          <w:b/>
          <w:bCs/>
          <w:sz w:val="24"/>
          <w:szCs w:val="24"/>
          <w:u w:val="single"/>
        </w:rPr>
      </w:pPr>
      <w:r w:rsidRPr="00493620">
        <w:rPr>
          <w:rFonts w:ascii="Arial" w:eastAsia="Times New Roman" w:hAnsi="Arial" w:cs="Arial"/>
          <w:b/>
          <w:bCs/>
          <w:sz w:val="24"/>
          <w:szCs w:val="24"/>
          <w:u w:val="single"/>
        </w:rPr>
        <w:t>MINUTES</w:t>
      </w:r>
    </w:p>
    <w:p w:rsidR="00916394" w:rsidRPr="00493620"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493620" w:rsidTr="00C40E31">
        <w:trPr>
          <w:trHeight w:val="170"/>
        </w:trPr>
        <w:tc>
          <w:tcPr>
            <w:tcW w:w="4056" w:type="dxa"/>
          </w:tcPr>
          <w:p w:rsidR="002D457D" w:rsidRPr="00493620" w:rsidRDefault="002D457D" w:rsidP="00D36DC7">
            <w:pPr>
              <w:rPr>
                <w:rFonts w:ascii="Arial" w:hAnsi="Arial" w:cs="Arial"/>
                <w:b/>
                <w:sz w:val="24"/>
                <w:szCs w:val="24"/>
              </w:rPr>
            </w:pPr>
            <w:r w:rsidRPr="00493620">
              <w:rPr>
                <w:rFonts w:ascii="Arial" w:hAnsi="Arial" w:cs="Arial"/>
                <w:b/>
                <w:color w:val="000000"/>
                <w:sz w:val="24"/>
                <w:szCs w:val="24"/>
              </w:rPr>
              <w:t>CALL TO ORDER</w:t>
            </w:r>
          </w:p>
        </w:tc>
        <w:tc>
          <w:tcPr>
            <w:tcW w:w="6960" w:type="dxa"/>
          </w:tcPr>
          <w:p w:rsidR="002D457D" w:rsidRPr="00493620" w:rsidRDefault="002D457D">
            <w:pPr>
              <w:rPr>
                <w:rFonts w:ascii="Arial" w:hAnsi="Arial" w:cs="Arial"/>
                <w:color w:val="000000"/>
                <w:sz w:val="24"/>
                <w:szCs w:val="24"/>
              </w:rPr>
            </w:pPr>
            <w:r w:rsidRPr="00493620">
              <w:rPr>
                <w:rFonts w:ascii="Arial" w:hAnsi="Arial" w:cs="Arial"/>
                <w:color w:val="000000"/>
                <w:sz w:val="24"/>
                <w:szCs w:val="24"/>
              </w:rPr>
              <w:t>The meeting was called to order by</w:t>
            </w:r>
            <w:r w:rsidR="005F4EC1" w:rsidRPr="00493620">
              <w:rPr>
                <w:rFonts w:ascii="Arial" w:hAnsi="Arial" w:cs="Arial"/>
                <w:color w:val="000000"/>
                <w:sz w:val="24"/>
                <w:szCs w:val="24"/>
              </w:rPr>
              <w:t xml:space="preserve"> </w:t>
            </w:r>
            <w:r w:rsidR="00493620" w:rsidRPr="00493620">
              <w:rPr>
                <w:rFonts w:ascii="Arial" w:hAnsi="Arial" w:cs="Arial"/>
                <w:color w:val="000000"/>
                <w:sz w:val="24"/>
                <w:szCs w:val="24"/>
              </w:rPr>
              <w:t>Chair, Kirsty Gutierrez, at 9:33</w:t>
            </w:r>
            <w:r w:rsidR="009704DB" w:rsidRPr="00493620">
              <w:rPr>
                <w:rFonts w:ascii="Arial" w:hAnsi="Arial" w:cs="Arial"/>
                <w:color w:val="000000"/>
                <w:sz w:val="24"/>
                <w:szCs w:val="24"/>
              </w:rPr>
              <w:t xml:space="preserve"> a.m</w:t>
            </w:r>
            <w:r w:rsidR="007C0366" w:rsidRPr="00493620">
              <w:rPr>
                <w:rFonts w:ascii="Arial" w:hAnsi="Arial" w:cs="Arial"/>
                <w:color w:val="000000"/>
                <w:sz w:val="24"/>
                <w:szCs w:val="24"/>
              </w:rPr>
              <w:t>.</w:t>
            </w:r>
          </w:p>
          <w:p w:rsidR="002D457D" w:rsidRPr="00493620" w:rsidRDefault="002D457D">
            <w:pPr>
              <w:rPr>
                <w:rFonts w:ascii="Arial" w:hAnsi="Arial" w:cs="Arial"/>
                <w:color w:val="000000"/>
                <w:sz w:val="24"/>
                <w:szCs w:val="24"/>
              </w:rPr>
            </w:pPr>
          </w:p>
        </w:tc>
      </w:tr>
      <w:tr w:rsidR="002D457D" w:rsidRPr="00FF42A6" w:rsidTr="00C40E31">
        <w:trPr>
          <w:trHeight w:val="170"/>
        </w:trPr>
        <w:tc>
          <w:tcPr>
            <w:tcW w:w="4056" w:type="dxa"/>
          </w:tcPr>
          <w:p w:rsidR="002D457D" w:rsidRPr="00493620" w:rsidRDefault="002D457D" w:rsidP="00D36DC7">
            <w:pPr>
              <w:rPr>
                <w:rFonts w:ascii="Arial" w:hAnsi="Arial" w:cs="Arial"/>
                <w:b/>
                <w:color w:val="000000"/>
                <w:sz w:val="24"/>
                <w:szCs w:val="24"/>
              </w:rPr>
            </w:pPr>
            <w:r w:rsidRPr="00493620">
              <w:rPr>
                <w:rFonts w:ascii="Arial" w:hAnsi="Arial" w:cs="Arial"/>
                <w:b/>
                <w:color w:val="000000"/>
                <w:sz w:val="24"/>
                <w:szCs w:val="24"/>
              </w:rPr>
              <w:t>ATTENDANCE</w:t>
            </w:r>
          </w:p>
        </w:tc>
        <w:tc>
          <w:tcPr>
            <w:tcW w:w="6960" w:type="dxa"/>
          </w:tcPr>
          <w:p w:rsidR="00E35542" w:rsidRPr="00493620" w:rsidRDefault="002D457D">
            <w:pPr>
              <w:rPr>
                <w:rFonts w:ascii="Arial" w:hAnsi="Arial" w:cs="Arial"/>
                <w:color w:val="000000"/>
                <w:sz w:val="24"/>
                <w:szCs w:val="24"/>
              </w:rPr>
            </w:pPr>
            <w:r w:rsidRPr="00493620">
              <w:rPr>
                <w:rFonts w:ascii="Arial" w:hAnsi="Arial" w:cs="Arial"/>
                <w:color w:val="000000"/>
                <w:sz w:val="24"/>
                <w:szCs w:val="24"/>
                <w:u w:val="single"/>
              </w:rPr>
              <w:t>Members Present</w:t>
            </w:r>
            <w:r w:rsidRPr="00493620">
              <w:rPr>
                <w:rFonts w:ascii="Arial" w:hAnsi="Arial" w:cs="Arial"/>
                <w:color w:val="000000"/>
                <w:sz w:val="24"/>
                <w:szCs w:val="24"/>
              </w:rPr>
              <w:t xml:space="preserve">: </w:t>
            </w:r>
            <w:r w:rsidR="002E3244" w:rsidRPr="00493620">
              <w:rPr>
                <w:rFonts w:ascii="Arial" w:hAnsi="Arial" w:cs="Arial"/>
                <w:color w:val="000000"/>
                <w:sz w:val="24"/>
                <w:szCs w:val="24"/>
              </w:rPr>
              <w:t>Elizabeth Rugg</w:t>
            </w:r>
            <w:r w:rsidR="007C0366" w:rsidRPr="00493620">
              <w:rPr>
                <w:rFonts w:ascii="Arial" w:hAnsi="Arial" w:cs="Arial"/>
                <w:color w:val="000000"/>
                <w:sz w:val="24"/>
                <w:szCs w:val="24"/>
              </w:rPr>
              <w:t xml:space="preserve">, Charlie Hughes, </w:t>
            </w:r>
            <w:r w:rsidR="009704DB" w:rsidRPr="00493620">
              <w:rPr>
                <w:rFonts w:ascii="Arial" w:hAnsi="Arial" w:cs="Arial"/>
                <w:color w:val="000000"/>
                <w:sz w:val="24"/>
                <w:szCs w:val="24"/>
              </w:rPr>
              <w:t>Marylin Merida, Sheryl Hoolsema, Kirsty Gutierrez</w:t>
            </w:r>
            <w:r w:rsidR="00CF4D82" w:rsidRPr="00493620">
              <w:rPr>
                <w:rFonts w:ascii="Arial" w:hAnsi="Arial" w:cs="Arial"/>
                <w:color w:val="000000"/>
                <w:sz w:val="24"/>
                <w:szCs w:val="24"/>
              </w:rPr>
              <w:t>, Jim Roth, Nolan Finn</w:t>
            </w:r>
          </w:p>
          <w:p w:rsidR="002E3244" w:rsidRPr="00493620" w:rsidRDefault="002E3244">
            <w:pPr>
              <w:rPr>
                <w:rFonts w:ascii="Arial" w:hAnsi="Arial" w:cs="Arial"/>
                <w:color w:val="000000"/>
                <w:sz w:val="24"/>
                <w:szCs w:val="24"/>
                <w:u w:val="single"/>
              </w:rPr>
            </w:pPr>
          </w:p>
          <w:p w:rsidR="00E35542" w:rsidRPr="00493620" w:rsidRDefault="002D457D" w:rsidP="00E35542">
            <w:pPr>
              <w:rPr>
                <w:rFonts w:ascii="Arial" w:hAnsi="Arial" w:cs="Arial"/>
                <w:color w:val="000000"/>
                <w:sz w:val="24"/>
                <w:szCs w:val="24"/>
              </w:rPr>
            </w:pPr>
            <w:r w:rsidRPr="00493620">
              <w:rPr>
                <w:rFonts w:ascii="Arial" w:hAnsi="Arial" w:cs="Arial"/>
                <w:color w:val="000000"/>
                <w:sz w:val="24"/>
                <w:szCs w:val="24"/>
                <w:u w:val="single"/>
              </w:rPr>
              <w:t>Members Absent</w:t>
            </w:r>
            <w:r w:rsidRPr="00493620">
              <w:rPr>
                <w:rFonts w:ascii="Arial" w:hAnsi="Arial" w:cs="Arial"/>
                <w:color w:val="000000"/>
                <w:sz w:val="24"/>
                <w:szCs w:val="24"/>
              </w:rPr>
              <w:t>:</w:t>
            </w:r>
            <w:r w:rsidR="002E3244" w:rsidRPr="00493620">
              <w:rPr>
                <w:rFonts w:ascii="Arial" w:hAnsi="Arial" w:cs="Arial"/>
                <w:color w:val="000000"/>
                <w:sz w:val="24"/>
                <w:szCs w:val="24"/>
              </w:rPr>
              <w:t xml:space="preserve"> </w:t>
            </w:r>
            <w:r w:rsidR="00CF4D82" w:rsidRPr="00493620">
              <w:rPr>
                <w:rFonts w:ascii="Arial" w:hAnsi="Arial" w:cs="Arial"/>
                <w:color w:val="000000"/>
                <w:sz w:val="24"/>
                <w:szCs w:val="24"/>
              </w:rPr>
              <w:t>None.</w:t>
            </w:r>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u w:val="single"/>
              </w:rPr>
            </w:pPr>
            <w:r w:rsidRPr="00493620">
              <w:rPr>
                <w:rFonts w:ascii="Arial" w:hAnsi="Arial" w:cs="Arial"/>
                <w:color w:val="000000"/>
                <w:sz w:val="24"/>
                <w:szCs w:val="24"/>
                <w:u w:val="single"/>
              </w:rPr>
              <w:t>Guests Present</w:t>
            </w:r>
            <w:r w:rsidRPr="00493620">
              <w:rPr>
                <w:rFonts w:ascii="Arial" w:hAnsi="Arial" w:cs="Arial"/>
                <w:color w:val="000000"/>
                <w:sz w:val="24"/>
                <w:szCs w:val="24"/>
              </w:rPr>
              <w:t xml:space="preserve">: </w:t>
            </w:r>
            <w:r w:rsidR="00CF4D82" w:rsidRPr="00493620">
              <w:rPr>
                <w:rFonts w:ascii="Arial" w:hAnsi="Arial" w:cs="Arial"/>
                <w:color w:val="000000"/>
                <w:sz w:val="24"/>
                <w:szCs w:val="24"/>
              </w:rPr>
              <w:t>None.</w:t>
            </w:r>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u w:val="single"/>
              </w:rPr>
            </w:pPr>
            <w:r w:rsidRPr="00493620">
              <w:rPr>
                <w:rFonts w:ascii="Arial" w:hAnsi="Arial" w:cs="Arial"/>
                <w:color w:val="000000"/>
                <w:sz w:val="24"/>
                <w:szCs w:val="24"/>
                <w:u w:val="single"/>
              </w:rPr>
              <w:t>Recipient Staff Present</w:t>
            </w:r>
            <w:r w:rsidR="009F41DD">
              <w:rPr>
                <w:rFonts w:ascii="Arial" w:hAnsi="Arial" w:cs="Arial"/>
                <w:color w:val="000000"/>
                <w:sz w:val="24"/>
                <w:szCs w:val="24"/>
              </w:rPr>
              <w:t>: Aubrey Arnold</w:t>
            </w:r>
            <w:bookmarkStart w:id="0" w:name="_GoBack"/>
            <w:bookmarkEnd w:id="0"/>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rPr>
            </w:pPr>
            <w:r w:rsidRPr="00493620">
              <w:rPr>
                <w:rFonts w:ascii="Arial" w:hAnsi="Arial" w:cs="Arial"/>
                <w:color w:val="000000"/>
                <w:sz w:val="24"/>
                <w:szCs w:val="24"/>
                <w:u w:val="single"/>
              </w:rPr>
              <w:t>Lead Agency Staff Present:</w:t>
            </w:r>
            <w:r w:rsidRPr="00493620">
              <w:rPr>
                <w:rFonts w:ascii="Arial" w:hAnsi="Arial" w:cs="Arial"/>
                <w:color w:val="000000"/>
                <w:sz w:val="24"/>
                <w:szCs w:val="24"/>
              </w:rPr>
              <w:t xml:space="preserve"> </w:t>
            </w:r>
            <w:r w:rsidR="00CF4D82" w:rsidRPr="00493620">
              <w:rPr>
                <w:rFonts w:ascii="Arial" w:hAnsi="Arial" w:cs="Arial"/>
                <w:color w:val="000000"/>
                <w:sz w:val="24"/>
                <w:szCs w:val="24"/>
              </w:rPr>
              <w:t xml:space="preserve">Floyd </w:t>
            </w:r>
            <w:proofErr w:type="spellStart"/>
            <w:r w:rsidR="00CF4D82" w:rsidRPr="00493620">
              <w:rPr>
                <w:rFonts w:ascii="Arial" w:hAnsi="Arial" w:cs="Arial"/>
                <w:color w:val="000000"/>
                <w:sz w:val="24"/>
                <w:szCs w:val="24"/>
              </w:rPr>
              <w:t>Egner</w:t>
            </w:r>
            <w:proofErr w:type="spellEnd"/>
            <w:r w:rsidR="00493620" w:rsidRPr="00493620">
              <w:rPr>
                <w:rFonts w:ascii="Arial" w:hAnsi="Arial" w:cs="Arial"/>
                <w:color w:val="000000"/>
                <w:sz w:val="24"/>
                <w:szCs w:val="24"/>
              </w:rPr>
              <w:t xml:space="preserve">, Darius </w:t>
            </w:r>
            <w:proofErr w:type="spellStart"/>
            <w:r w:rsidR="00493620" w:rsidRPr="00493620">
              <w:rPr>
                <w:rFonts w:ascii="Arial" w:hAnsi="Arial" w:cs="Arial"/>
                <w:color w:val="000000"/>
                <w:sz w:val="24"/>
                <w:szCs w:val="24"/>
              </w:rPr>
              <w:t>Lightsey</w:t>
            </w:r>
            <w:proofErr w:type="spellEnd"/>
          </w:p>
          <w:p w:rsidR="002D457D" w:rsidRPr="00493620" w:rsidRDefault="002D457D">
            <w:pPr>
              <w:rPr>
                <w:rFonts w:ascii="Arial" w:hAnsi="Arial" w:cs="Arial"/>
                <w:color w:val="000000"/>
                <w:sz w:val="24"/>
                <w:szCs w:val="24"/>
                <w:u w:val="single"/>
              </w:rPr>
            </w:pPr>
          </w:p>
          <w:p w:rsidR="002D457D" w:rsidRPr="00493620" w:rsidRDefault="002D457D">
            <w:pPr>
              <w:rPr>
                <w:rFonts w:ascii="Arial" w:hAnsi="Arial" w:cs="Arial"/>
                <w:color w:val="000000"/>
                <w:sz w:val="24"/>
                <w:szCs w:val="24"/>
              </w:rPr>
            </w:pPr>
            <w:r w:rsidRPr="00493620">
              <w:rPr>
                <w:rFonts w:ascii="Arial" w:hAnsi="Arial" w:cs="Arial"/>
                <w:color w:val="000000"/>
                <w:sz w:val="24"/>
                <w:szCs w:val="24"/>
                <w:u w:val="single"/>
              </w:rPr>
              <w:t>Health Council Staff Present</w:t>
            </w:r>
            <w:r w:rsidRPr="00493620">
              <w:rPr>
                <w:rFonts w:ascii="Arial" w:hAnsi="Arial" w:cs="Arial"/>
                <w:color w:val="000000"/>
                <w:sz w:val="24"/>
                <w:szCs w:val="24"/>
              </w:rPr>
              <w:t>: Naomi Ardjomand-Kermani</w:t>
            </w:r>
            <w:r w:rsidR="002E3244" w:rsidRPr="00493620">
              <w:rPr>
                <w:rFonts w:ascii="Arial" w:hAnsi="Arial" w:cs="Arial"/>
                <w:color w:val="000000"/>
                <w:sz w:val="24"/>
                <w:szCs w:val="24"/>
              </w:rPr>
              <w:t>, Lisa Nugent</w:t>
            </w:r>
          </w:p>
          <w:p w:rsidR="002D457D" w:rsidRPr="00493620" w:rsidRDefault="002D457D">
            <w:pPr>
              <w:rPr>
                <w:rFonts w:ascii="Arial" w:hAnsi="Arial" w:cs="Arial"/>
                <w:color w:val="000000"/>
                <w:sz w:val="24"/>
                <w:szCs w:val="24"/>
              </w:rPr>
            </w:pPr>
          </w:p>
        </w:tc>
      </w:tr>
      <w:tr w:rsidR="00D36DC7" w:rsidRPr="00FF42A6" w:rsidTr="00C40E31">
        <w:trPr>
          <w:trHeight w:val="351"/>
        </w:trPr>
        <w:tc>
          <w:tcPr>
            <w:tcW w:w="4056" w:type="dxa"/>
          </w:tcPr>
          <w:p w:rsidR="00D36DC7" w:rsidRPr="00AA175A" w:rsidRDefault="00D36DC7" w:rsidP="00D36DC7">
            <w:pPr>
              <w:rPr>
                <w:rFonts w:ascii="Arial" w:hAnsi="Arial" w:cs="Arial"/>
                <w:b/>
                <w:color w:val="000000"/>
                <w:sz w:val="24"/>
                <w:szCs w:val="24"/>
              </w:rPr>
            </w:pPr>
            <w:r w:rsidRPr="00AA175A">
              <w:rPr>
                <w:rFonts w:ascii="Arial" w:hAnsi="Arial" w:cs="Arial"/>
                <w:b/>
                <w:color w:val="000000"/>
                <w:sz w:val="24"/>
              </w:rPr>
              <w:t>CHANGES TO AGENDA</w:t>
            </w:r>
          </w:p>
        </w:tc>
        <w:tc>
          <w:tcPr>
            <w:tcW w:w="6960" w:type="dxa"/>
          </w:tcPr>
          <w:p w:rsidR="006C55A1" w:rsidRPr="00AA175A" w:rsidRDefault="001D1526" w:rsidP="001D1526">
            <w:pPr>
              <w:rPr>
                <w:rFonts w:ascii="Arial" w:hAnsi="Arial" w:cs="Arial"/>
                <w:color w:val="000000"/>
                <w:sz w:val="24"/>
                <w:szCs w:val="24"/>
              </w:rPr>
            </w:pPr>
            <w:r w:rsidRPr="00AA175A">
              <w:rPr>
                <w:rFonts w:ascii="Arial" w:hAnsi="Arial" w:cs="Arial"/>
                <w:color w:val="000000"/>
                <w:sz w:val="24"/>
                <w:szCs w:val="24"/>
              </w:rPr>
              <w:t>None.</w:t>
            </w:r>
          </w:p>
          <w:p w:rsidR="001D1526" w:rsidRPr="00AA175A" w:rsidRDefault="001D1526" w:rsidP="001D1526">
            <w:pPr>
              <w:rPr>
                <w:rFonts w:ascii="Arial" w:hAnsi="Arial" w:cs="Arial"/>
                <w:color w:val="000000"/>
                <w:sz w:val="24"/>
                <w:szCs w:val="24"/>
              </w:rPr>
            </w:pPr>
          </w:p>
        </w:tc>
      </w:tr>
      <w:tr w:rsidR="00D36DC7" w:rsidRPr="00FF42A6" w:rsidTr="00C40E31">
        <w:trPr>
          <w:trHeight w:val="351"/>
        </w:trPr>
        <w:tc>
          <w:tcPr>
            <w:tcW w:w="4056" w:type="dxa"/>
          </w:tcPr>
          <w:p w:rsidR="00D36DC7" w:rsidRPr="00AA175A" w:rsidRDefault="00D36DC7" w:rsidP="00D36DC7">
            <w:pPr>
              <w:rPr>
                <w:rFonts w:ascii="Arial" w:hAnsi="Arial" w:cs="Arial"/>
                <w:b/>
                <w:color w:val="000000"/>
                <w:sz w:val="24"/>
              </w:rPr>
            </w:pPr>
            <w:r w:rsidRPr="00AA175A">
              <w:rPr>
                <w:rFonts w:ascii="Arial" w:hAnsi="Arial" w:cs="Arial"/>
                <w:b/>
                <w:color w:val="000000"/>
                <w:sz w:val="24"/>
              </w:rPr>
              <w:t>ADOPTION OF MINUTES</w:t>
            </w:r>
          </w:p>
        </w:tc>
        <w:tc>
          <w:tcPr>
            <w:tcW w:w="6960" w:type="dxa"/>
          </w:tcPr>
          <w:p w:rsidR="00AD2D76" w:rsidRPr="00AA175A" w:rsidRDefault="00AD2D76" w:rsidP="00AD2D76">
            <w:pPr>
              <w:rPr>
                <w:rFonts w:ascii="Arial" w:hAnsi="Arial" w:cs="Arial"/>
                <w:b/>
                <w:color w:val="000000"/>
                <w:sz w:val="24"/>
                <w:szCs w:val="24"/>
              </w:rPr>
            </w:pPr>
            <w:r w:rsidRPr="00AA175A">
              <w:rPr>
                <w:rFonts w:ascii="Arial" w:hAnsi="Arial" w:cs="Arial"/>
                <w:color w:val="000000"/>
                <w:sz w:val="24"/>
                <w:szCs w:val="24"/>
              </w:rPr>
              <w:t xml:space="preserve">The minutes for </w:t>
            </w:r>
            <w:r w:rsidR="00493620" w:rsidRPr="00AA175A">
              <w:rPr>
                <w:rFonts w:ascii="Arial" w:hAnsi="Arial" w:cs="Arial"/>
                <w:color w:val="000000"/>
                <w:sz w:val="24"/>
                <w:szCs w:val="24"/>
              </w:rPr>
              <w:t>January 10, 2019 were approved by acclamation</w:t>
            </w:r>
            <w:r w:rsidRPr="00AA175A">
              <w:rPr>
                <w:rFonts w:ascii="Arial" w:hAnsi="Arial" w:cs="Arial"/>
                <w:color w:val="000000"/>
                <w:sz w:val="24"/>
                <w:szCs w:val="24"/>
              </w:rPr>
              <w:t xml:space="preserve"> </w:t>
            </w:r>
            <w:r w:rsidRPr="00AA175A">
              <w:rPr>
                <w:rFonts w:ascii="Arial" w:hAnsi="Arial" w:cs="Arial"/>
                <w:b/>
                <w:color w:val="000000"/>
                <w:sz w:val="24"/>
                <w:szCs w:val="24"/>
              </w:rPr>
              <w:t xml:space="preserve">(M: Hughes, S: </w:t>
            </w:r>
            <w:r w:rsidR="00AA175A" w:rsidRPr="00AA175A">
              <w:rPr>
                <w:rFonts w:ascii="Arial" w:hAnsi="Arial" w:cs="Arial"/>
                <w:b/>
                <w:color w:val="000000"/>
                <w:sz w:val="24"/>
                <w:szCs w:val="24"/>
              </w:rPr>
              <w:t>Roth</w:t>
            </w:r>
            <w:r w:rsidR="00CF4D82" w:rsidRPr="00AA175A">
              <w:rPr>
                <w:rFonts w:ascii="Arial" w:hAnsi="Arial" w:cs="Arial"/>
                <w:b/>
                <w:color w:val="000000"/>
                <w:sz w:val="24"/>
                <w:szCs w:val="24"/>
              </w:rPr>
              <w:t>)</w:t>
            </w:r>
            <w:r w:rsidR="00AA175A" w:rsidRPr="00AA175A">
              <w:rPr>
                <w:rFonts w:ascii="Arial" w:hAnsi="Arial" w:cs="Arial"/>
                <w:b/>
                <w:color w:val="000000"/>
                <w:sz w:val="24"/>
                <w:szCs w:val="24"/>
              </w:rPr>
              <w:t>.</w:t>
            </w:r>
          </w:p>
          <w:p w:rsidR="008E2DA0" w:rsidRPr="00AA175A" w:rsidRDefault="00AD2D76" w:rsidP="00AD2D76">
            <w:pPr>
              <w:rPr>
                <w:rFonts w:ascii="Arial" w:hAnsi="Arial" w:cs="Arial"/>
                <w:b/>
                <w:color w:val="000000"/>
                <w:sz w:val="24"/>
                <w:szCs w:val="24"/>
              </w:rPr>
            </w:pPr>
            <w:r w:rsidRPr="00AA175A">
              <w:rPr>
                <w:rFonts w:ascii="Arial" w:hAnsi="Arial" w:cs="Arial"/>
                <w:b/>
                <w:color w:val="000000"/>
                <w:sz w:val="24"/>
                <w:szCs w:val="24"/>
              </w:rPr>
              <w:t xml:space="preserve">  </w:t>
            </w:r>
          </w:p>
        </w:tc>
      </w:tr>
      <w:tr w:rsidR="00F01C15" w:rsidRPr="008D4952" w:rsidTr="00C40E31">
        <w:trPr>
          <w:trHeight w:val="351"/>
        </w:trPr>
        <w:tc>
          <w:tcPr>
            <w:tcW w:w="4056" w:type="dxa"/>
          </w:tcPr>
          <w:p w:rsidR="00F01C15" w:rsidRPr="008D4952" w:rsidRDefault="00F01C15" w:rsidP="00D36DC7">
            <w:pPr>
              <w:rPr>
                <w:rFonts w:ascii="Arial" w:hAnsi="Arial" w:cs="Arial"/>
                <w:b/>
                <w:color w:val="000000"/>
                <w:sz w:val="24"/>
              </w:rPr>
            </w:pPr>
            <w:r w:rsidRPr="008D4952">
              <w:rPr>
                <w:rFonts w:ascii="Arial" w:hAnsi="Arial" w:cs="Arial"/>
                <w:b/>
                <w:color w:val="000000"/>
                <w:sz w:val="24"/>
              </w:rPr>
              <w:t>CARE COUNCIL REPORT</w:t>
            </w:r>
          </w:p>
        </w:tc>
        <w:tc>
          <w:tcPr>
            <w:tcW w:w="6960" w:type="dxa"/>
          </w:tcPr>
          <w:p w:rsidR="00AA175A" w:rsidRPr="008D4952" w:rsidRDefault="00AA175A" w:rsidP="00AA175A">
            <w:pPr>
              <w:pStyle w:val="BodyText2"/>
              <w:jc w:val="both"/>
            </w:pPr>
            <w:r w:rsidRPr="008D4952">
              <w:t xml:space="preserve">Part A has received a full notice of grant award with a $79,000 increase in the budget, bringing the total award to approximately 10.3 million dollars. </w:t>
            </w:r>
          </w:p>
          <w:p w:rsidR="00AA175A" w:rsidRPr="008D4952" w:rsidRDefault="00AA175A" w:rsidP="00AA175A">
            <w:pPr>
              <w:pStyle w:val="BodyText2"/>
              <w:jc w:val="both"/>
            </w:pPr>
            <w:r w:rsidRPr="008D4952">
              <w:t xml:space="preserve">Part A applied for a health information and capacity building grant on January 24, 2019.  This grant award is for $100,000 with the potential for renewal, for a total of $200,000. If awarded, this money will be used to expand e2Hillsborough in order to expand the database’s utility function in order to extract information from electronic medical records to be populated into e2Hillsborough. </w:t>
            </w:r>
          </w:p>
          <w:p w:rsidR="00AA175A" w:rsidRPr="008D4952" w:rsidRDefault="00AA175A" w:rsidP="00AA175A">
            <w:pPr>
              <w:pStyle w:val="BodyText2"/>
              <w:jc w:val="both"/>
            </w:pPr>
            <w:r w:rsidRPr="008D4952">
              <w:lastRenderedPageBreak/>
              <w:t xml:space="preserve">The Hillsborough County Health Care Plan (HCHCP) has eliminated the “3 strikes” rule from the plan, allowing individuals with more than three felonies to apply for the plan. HCHCP has also approved an increase in the maximum income to 138% above the federal poverty line. </w:t>
            </w:r>
          </w:p>
          <w:p w:rsidR="00AA175A" w:rsidRPr="008D4952" w:rsidRDefault="00AA175A" w:rsidP="00AA175A">
            <w:pPr>
              <w:pStyle w:val="BodyText2"/>
              <w:jc w:val="both"/>
            </w:pPr>
            <w:r w:rsidRPr="008D4952">
              <w:t xml:space="preserve">Lead Agency staff, Darius </w:t>
            </w:r>
            <w:proofErr w:type="spellStart"/>
            <w:r w:rsidRPr="008D4952">
              <w:t>Lightsey</w:t>
            </w:r>
            <w:proofErr w:type="spellEnd"/>
            <w:r w:rsidRPr="008D4952">
              <w:t xml:space="preserve">, informed members that the mandatory Part A and Part B medical case management (MCM) training on January 29, 2019 at the Children’s Board of Hillsborough County was a great success. </w:t>
            </w:r>
          </w:p>
          <w:p w:rsidR="00AA175A" w:rsidRPr="008D4952" w:rsidRDefault="00AA175A" w:rsidP="00AA175A">
            <w:pPr>
              <w:widowControl w:val="0"/>
              <w:jc w:val="both"/>
              <w:rPr>
                <w:rFonts w:ascii="Arial" w:hAnsi="Arial"/>
                <w:sz w:val="24"/>
                <w:szCs w:val="24"/>
              </w:rPr>
            </w:pPr>
            <w:r w:rsidRPr="008D4952">
              <w:rPr>
                <w:rFonts w:ascii="Arial" w:hAnsi="Arial"/>
                <w:sz w:val="24"/>
                <w:szCs w:val="24"/>
              </w:rPr>
              <w:t xml:space="preserve">The sad </w:t>
            </w:r>
            <w:proofErr w:type="spellStart"/>
            <w:r w:rsidRPr="008D4952">
              <w:rPr>
                <w:rFonts w:ascii="Arial" w:hAnsi="Arial"/>
                <w:sz w:val="24"/>
                <w:szCs w:val="24"/>
              </w:rPr>
              <w:t>sad</w:t>
            </w:r>
            <w:proofErr w:type="spellEnd"/>
            <w:r w:rsidRPr="008D4952">
              <w:rPr>
                <w:rFonts w:ascii="Arial" w:hAnsi="Arial"/>
                <w:sz w:val="24"/>
                <w:szCs w:val="24"/>
              </w:rPr>
              <w:t xml:space="preserve"> news of the passing of Shelley Taylor-Donahue (former HAP-C for Pinellas CHD) was announced to Care Council members</w:t>
            </w:r>
            <w:proofErr w:type="gramStart"/>
            <w:r w:rsidRPr="008D4952">
              <w:rPr>
                <w:rFonts w:ascii="Arial" w:hAnsi="Arial"/>
                <w:sz w:val="24"/>
                <w:szCs w:val="24"/>
              </w:rPr>
              <w:t>..</w:t>
            </w:r>
            <w:proofErr w:type="gramEnd"/>
            <w:r w:rsidRPr="008D4952">
              <w:rPr>
                <w:rFonts w:ascii="Arial" w:hAnsi="Arial"/>
                <w:sz w:val="24"/>
                <w:szCs w:val="24"/>
              </w:rPr>
              <w:t xml:space="preserve"> The Lead Agency informed members that new Part B State guidelines will be named after her.</w:t>
            </w:r>
          </w:p>
          <w:p w:rsidR="00AA175A" w:rsidRPr="008D4952" w:rsidRDefault="00AA175A" w:rsidP="00AA175A">
            <w:pPr>
              <w:pStyle w:val="BodyText2"/>
              <w:jc w:val="both"/>
            </w:pPr>
            <w:r w:rsidRPr="008D4952">
              <w:t>Member, Nolan Finn, reported that at the Patient Care Prevention Planning Group (PCPPG) meeting Laura Reeves stated that Housing Opportunities for People with AIDS (HOPWA) money is being underutilized and five Florida counties had to have money redirected. HOPWA staff and Care Council member, Kayon Henderson, told members that HOPWA funds are difficult to spend down and are currently offering an increase in funding to all providers. Three year contracts are offered to be strategic in dispersing funds, however no new providers have applied for funding.</w:t>
            </w:r>
          </w:p>
          <w:p w:rsidR="00AA175A" w:rsidRPr="008D4952" w:rsidRDefault="00AA175A" w:rsidP="00AA175A">
            <w:pPr>
              <w:pStyle w:val="BodyText2"/>
              <w:jc w:val="both"/>
            </w:pPr>
            <w:r w:rsidRPr="008D4952">
              <w:t>David Cavalleri presented the final Assessment of the Administrative Mechanism (AAM) report to members and told members that the Recipient received high marks for all parts.</w:t>
            </w:r>
          </w:p>
          <w:p w:rsidR="00E007A5" w:rsidRPr="008D4952" w:rsidRDefault="00AA175A" w:rsidP="00AA175A">
            <w:pPr>
              <w:pStyle w:val="BodyText2"/>
              <w:jc w:val="both"/>
            </w:pPr>
            <w:r w:rsidRPr="008D4952">
              <w:t>Finally, members reviewed the Part B Expenditure Report and inquired about overspending in some categories and were assured that General Revenue funds will be used to offset excess funding needs.</w:t>
            </w:r>
          </w:p>
          <w:p w:rsidR="00CF4D82" w:rsidRPr="008D4952" w:rsidRDefault="00CF4D82" w:rsidP="00185F74">
            <w:pPr>
              <w:pStyle w:val="BodyText2"/>
              <w:jc w:val="both"/>
            </w:pPr>
          </w:p>
        </w:tc>
      </w:tr>
      <w:tr w:rsidR="00536F55" w:rsidRPr="008D4952" w:rsidTr="00C40E31">
        <w:trPr>
          <w:trHeight w:val="351"/>
        </w:trPr>
        <w:tc>
          <w:tcPr>
            <w:tcW w:w="4056" w:type="dxa"/>
          </w:tcPr>
          <w:p w:rsidR="00536F55" w:rsidRPr="008D4952" w:rsidRDefault="00536F55" w:rsidP="00C40E31">
            <w:pPr>
              <w:ind w:right="-54"/>
              <w:rPr>
                <w:rFonts w:ascii="Arial" w:hAnsi="Arial" w:cs="Arial"/>
                <w:b/>
                <w:color w:val="000000"/>
                <w:sz w:val="24"/>
                <w:szCs w:val="24"/>
              </w:rPr>
            </w:pPr>
            <w:r w:rsidRPr="008D4952">
              <w:rPr>
                <w:rFonts w:ascii="Arial" w:hAnsi="Arial" w:cs="Arial"/>
                <w:b/>
                <w:color w:val="000000"/>
                <w:sz w:val="24"/>
                <w:szCs w:val="24"/>
              </w:rPr>
              <w:lastRenderedPageBreak/>
              <w:t>REVIEW INTEGRATED PLAN</w:t>
            </w:r>
          </w:p>
        </w:tc>
        <w:tc>
          <w:tcPr>
            <w:tcW w:w="6960" w:type="dxa"/>
          </w:tcPr>
          <w:p w:rsidR="00536F55" w:rsidRPr="008D4952" w:rsidRDefault="000E514A" w:rsidP="00AA175A">
            <w:pPr>
              <w:jc w:val="both"/>
              <w:rPr>
                <w:rFonts w:ascii="Arial" w:hAnsi="Arial" w:cs="Arial"/>
                <w:color w:val="000000"/>
                <w:sz w:val="24"/>
                <w:szCs w:val="24"/>
              </w:rPr>
            </w:pPr>
            <w:r w:rsidRPr="008D4952">
              <w:rPr>
                <w:rFonts w:ascii="Arial" w:hAnsi="Arial" w:cs="Arial"/>
                <w:color w:val="000000"/>
                <w:sz w:val="24"/>
                <w:szCs w:val="24"/>
              </w:rPr>
              <w:t xml:space="preserve">Members </w:t>
            </w:r>
            <w:r w:rsidR="00726CA2" w:rsidRPr="008D4952">
              <w:rPr>
                <w:rFonts w:ascii="Arial" w:hAnsi="Arial" w:cs="Arial"/>
                <w:color w:val="000000"/>
                <w:sz w:val="24"/>
                <w:szCs w:val="24"/>
              </w:rPr>
              <w:t xml:space="preserve">reviewed the Integrated Plan </w:t>
            </w:r>
            <w:r w:rsidR="00CF4D82" w:rsidRPr="008D4952">
              <w:rPr>
                <w:rFonts w:ascii="Arial" w:hAnsi="Arial" w:cs="Arial"/>
                <w:color w:val="000000"/>
                <w:sz w:val="24"/>
                <w:szCs w:val="24"/>
              </w:rPr>
              <w:t>Indicators put together by previous Chair, Jim Roth</w:t>
            </w:r>
            <w:r w:rsidR="00AA175A" w:rsidRPr="008D4952">
              <w:rPr>
                <w:rFonts w:ascii="Arial" w:hAnsi="Arial" w:cs="Arial"/>
                <w:color w:val="000000"/>
                <w:sz w:val="24"/>
                <w:szCs w:val="24"/>
              </w:rPr>
              <w:t xml:space="preserve"> and Lead Agency staff, Darius </w:t>
            </w:r>
            <w:proofErr w:type="spellStart"/>
            <w:r w:rsidR="00AA175A" w:rsidRPr="008D4952">
              <w:rPr>
                <w:rFonts w:ascii="Arial" w:hAnsi="Arial" w:cs="Arial"/>
                <w:color w:val="000000"/>
                <w:sz w:val="24"/>
                <w:szCs w:val="24"/>
              </w:rPr>
              <w:t>Lightsey</w:t>
            </w:r>
            <w:proofErr w:type="spellEnd"/>
            <w:r w:rsidR="00AA175A" w:rsidRPr="008D4952">
              <w:rPr>
                <w:rFonts w:ascii="Arial" w:hAnsi="Arial" w:cs="Arial"/>
                <w:color w:val="000000"/>
                <w:sz w:val="24"/>
                <w:szCs w:val="24"/>
              </w:rPr>
              <w:t>.  Members also reviewed Integrated Plan Indicators collected by the current Chair, Kirsty Gutierrez</w:t>
            </w:r>
            <w:r w:rsidR="00CF4D82" w:rsidRPr="008D4952">
              <w:rPr>
                <w:rFonts w:ascii="Arial" w:hAnsi="Arial" w:cs="Arial"/>
                <w:color w:val="000000"/>
                <w:sz w:val="24"/>
                <w:szCs w:val="24"/>
              </w:rPr>
              <w:t xml:space="preserve">. </w:t>
            </w:r>
            <w:r w:rsidR="00AA175A" w:rsidRPr="008D4952">
              <w:rPr>
                <w:rFonts w:ascii="Arial" w:hAnsi="Arial" w:cs="Arial"/>
                <w:color w:val="000000"/>
                <w:sz w:val="24"/>
                <w:szCs w:val="24"/>
              </w:rPr>
              <w:t>These reports will be combined into one document for the March P&amp;E meeting. Areas will receive licenses from the State for the new VMSG (Vision, Mission, Services, and Goals) Dashboard Public Health Performance Management System in order for Areas to track their Plan’s data indicators. Once plans are updated, th</w:t>
            </w:r>
            <w:r w:rsidR="008D4952" w:rsidRPr="008D4952">
              <w:rPr>
                <w:rFonts w:ascii="Arial" w:hAnsi="Arial" w:cs="Arial"/>
                <w:color w:val="000000"/>
                <w:sz w:val="24"/>
                <w:szCs w:val="24"/>
              </w:rPr>
              <w:t>ey will be sent to the State to record data collected.</w:t>
            </w:r>
          </w:p>
          <w:p w:rsidR="008D4952" w:rsidRPr="008D4952" w:rsidRDefault="008D4952" w:rsidP="00AA175A">
            <w:pPr>
              <w:jc w:val="both"/>
              <w:rPr>
                <w:rFonts w:ascii="Arial" w:hAnsi="Arial" w:cs="Arial"/>
                <w:color w:val="000000"/>
                <w:sz w:val="24"/>
                <w:szCs w:val="24"/>
              </w:rPr>
            </w:pPr>
          </w:p>
          <w:p w:rsidR="008D4952" w:rsidRPr="008D4952" w:rsidRDefault="008D4952" w:rsidP="00AA175A">
            <w:pPr>
              <w:jc w:val="both"/>
              <w:rPr>
                <w:rFonts w:ascii="Arial" w:hAnsi="Arial" w:cs="Arial"/>
                <w:color w:val="000000"/>
                <w:sz w:val="24"/>
                <w:szCs w:val="24"/>
              </w:rPr>
            </w:pPr>
            <w:r w:rsidRPr="008D4952">
              <w:rPr>
                <w:rFonts w:ascii="Arial" w:hAnsi="Arial" w:cs="Arial"/>
                <w:color w:val="000000"/>
                <w:sz w:val="24"/>
                <w:szCs w:val="24"/>
              </w:rPr>
              <w:t>Members inquired as to whether local areas will have control of data entry and what deadlines will be set for these reports. They went on to discuss the party responsible for entering the Plan’s data and Aubrey Arnold mentioned that some areas are assigning this responsibility to Planning Council Staff.</w:t>
            </w:r>
          </w:p>
          <w:p w:rsidR="008D4952" w:rsidRPr="008D4952" w:rsidRDefault="008D4952" w:rsidP="00AA175A">
            <w:pPr>
              <w:jc w:val="both"/>
              <w:rPr>
                <w:rFonts w:ascii="Arial" w:hAnsi="Arial" w:cs="Arial"/>
                <w:color w:val="000000"/>
                <w:sz w:val="24"/>
                <w:szCs w:val="24"/>
              </w:rPr>
            </w:pPr>
          </w:p>
          <w:p w:rsidR="008D4952" w:rsidRPr="008D4952" w:rsidRDefault="008D4952" w:rsidP="00AA175A">
            <w:pPr>
              <w:jc w:val="both"/>
              <w:rPr>
                <w:rFonts w:ascii="Arial" w:hAnsi="Arial" w:cs="Arial"/>
                <w:color w:val="000000"/>
                <w:sz w:val="24"/>
                <w:szCs w:val="24"/>
              </w:rPr>
            </w:pPr>
            <w:r w:rsidRPr="008D4952">
              <w:rPr>
                <w:rFonts w:ascii="Arial" w:hAnsi="Arial" w:cs="Arial"/>
                <w:color w:val="000000"/>
                <w:sz w:val="24"/>
                <w:szCs w:val="24"/>
              </w:rPr>
              <w:t xml:space="preserve">Members reviewed the data collected by Jim Roth and Darius </w:t>
            </w:r>
            <w:proofErr w:type="spellStart"/>
            <w:r w:rsidRPr="008D4952">
              <w:rPr>
                <w:rFonts w:ascii="Arial" w:hAnsi="Arial" w:cs="Arial"/>
                <w:color w:val="000000"/>
                <w:sz w:val="24"/>
                <w:szCs w:val="24"/>
              </w:rPr>
              <w:lastRenderedPageBreak/>
              <w:t>Lightsey</w:t>
            </w:r>
            <w:proofErr w:type="spellEnd"/>
            <w:r w:rsidRPr="008D4952">
              <w:rPr>
                <w:rFonts w:ascii="Arial" w:hAnsi="Arial" w:cs="Arial"/>
                <w:color w:val="000000"/>
                <w:sz w:val="24"/>
                <w:szCs w:val="24"/>
              </w:rPr>
              <w:t xml:space="preserve"> and determined which data indicators are reasonable and which need to be reworded.</w:t>
            </w:r>
          </w:p>
          <w:p w:rsidR="008D4952" w:rsidRPr="008D4952" w:rsidRDefault="008D4952" w:rsidP="00AA175A">
            <w:pPr>
              <w:jc w:val="both"/>
              <w:rPr>
                <w:rFonts w:ascii="Arial" w:hAnsi="Arial" w:cs="Arial"/>
                <w:color w:val="000000"/>
                <w:sz w:val="24"/>
                <w:szCs w:val="24"/>
              </w:rPr>
            </w:pPr>
          </w:p>
          <w:p w:rsidR="008D4952" w:rsidRPr="008D4952" w:rsidRDefault="008D4952" w:rsidP="00AA175A">
            <w:pPr>
              <w:jc w:val="both"/>
              <w:rPr>
                <w:rFonts w:ascii="Arial" w:hAnsi="Arial" w:cs="Arial"/>
                <w:color w:val="000000"/>
                <w:sz w:val="24"/>
                <w:szCs w:val="24"/>
              </w:rPr>
            </w:pPr>
            <w:r w:rsidRPr="008D4952">
              <w:rPr>
                <w:rFonts w:ascii="Arial" w:hAnsi="Arial" w:cs="Arial"/>
                <w:color w:val="000000"/>
                <w:sz w:val="24"/>
                <w:szCs w:val="24"/>
              </w:rPr>
              <w:t>Chair, Kirsty Gutierrez, stressed to members that serious work and concentration must now be taken in modifying indicators in preparation for monitoring.</w:t>
            </w:r>
          </w:p>
          <w:p w:rsidR="00AA175A" w:rsidRPr="008D4952" w:rsidRDefault="00AA175A" w:rsidP="00AA175A">
            <w:pPr>
              <w:jc w:val="both"/>
              <w:rPr>
                <w:rFonts w:ascii="Arial" w:hAnsi="Arial" w:cs="Arial"/>
                <w:color w:val="000000"/>
                <w:sz w:val="24"/>
                <w:szCs w:val="24"/>
              </w:rPr>
            </w:pPr>
          </w:p>
        </w:tc>
      </w:tr>
      <w:tr w:rsidR="00C40E31" w:rsidRPr="008D4952" w:rsidTr="00C40E31">
        <w:trPr>
          <w:trHeight w:val="351"/>
        </w:trPr>
        <w:tc>
          <w:tcPr>
            <w:tcW w:w="4056" w:type="dxa"/>
          </w:tcPr>
          <w:p w:rsidR="00C40E31" w:rsidRPr="008D4952" w:rsidRDefault="00C40E31" w:rsidP="00B23FF1">
            <w:pPr>
              <w:ind w:right="-54"/>
              <w:rPr>
                <w:rFonts w:ascii="Arial" w:hAnsi="Arial" w:cs="Arial"/>
                <w:b/>
                <w:color w:val="000000"/>
                <w:sz w:val="24"/>
                <w:szCs w:val="24"/>
              </w:rPr>
            </w:pPr>
            <w:r w:rsidRPr="008D4952">
              <w:rPr>
                <w:rFonts w:ascii="Arial" w:hAnsi="Arial" w:cs="Arial"/>
                <w:b/>
                <w:color w:val="000000"/>
                <w:sz w:val="24"/>
                <w:szCs w:val="24"/>
              </w:rPr>
              <w:lastRenderedPageBreak/>
              <w:t>COMMUNITY INPUT/ANNOUNCEMENTS</w:t>
            </w:r>
          </w:p>
        </w:tc>
        <w:tc>
          <w:tcPr>
            <w:tcW w:w="6960" w:type="dxa"/>
          </w:tcPr>
          <w:p w:rsidR="00CF4D82" w:rsidRPr="008D4952" w:rsidRDefault="008D4952" w:rsidP="00726CA2">
            <w:pPr>
              <w:jc w:val="both"/>
              <w:rPr>
                <w:rFonts w:ascii="Arial" w:hAnsi="Arial" w:cs="Arial"/>
                <w:color w:val="000000"/>
                <w:sz w:val="24"/>
                <w:szCs w:val="24"/>
              </w:rPr>
            </w:pPr>
            <w:r w:rsidRPr="008D4952">
              <w:rPr>
                <w:rFonts w:ascii="Arial" w:hAnsi="Arial" w:cs="Arial"/>
                <w:color w:val="000000"/>
                <w:sz w:val="24"/>
                <w:szCs w:val="24"/>
              </w:rPr>
              <w:t xml:space="preserve">Recipient Staff, Aubrey Arnold, reported on a conversation between himself and our Area’s Project Officer, Michael </w:t>
            </w:r>
            <w:proofErr w:type="spellStart"/>
            <w:r w:rsidRPr="008D4952">
              <w:rPr>
                <w:rFonts w:ascii="Arial" w:hAnsi="Arial" w:cs="Arial"/>
                <w:color w:val="000000"/>
                <w:sz w:val="24"/>
                <w:szCs w:val="24"/>
              </w:rPr>
              <w:t>Carrigan</w:t>
            </w:r>
            <w:proofErr w:type="spellEnd"/>
            <w:r w:rsidRPr="008D4952">
              <w:rPr>
                <w:rFonts w:ascii="Arial" w:hAnsi="Arial" w:cs="Arial"/>
                <w:color w:val="000000"/>
                <w:sz w:val="24"/>
                <w:szCs w:val="24"/>
              </w:rPr>
              <w:t>: The HIV/AIDS Bureau has not issued guidance for the Integrated Plan to be update annually.</w:t>
            </w:r>
          </w:p>
          <w:p w:rsidR="007F226D" w:rsidRPr="008D4952" w:rsidRDefault="007F226D" w:rsidP="00726CA2">
            <w:pPr>
              <w:jc w:val="both"/>
              <w:rPr>
                <w:rFonts w:ascii="Arial" w:hAnsi="Arial" w:cs="Arial"/>
                <w:color w:val="000000"/>
                <w:sz w:val="24"/>
                <w:szCs w:val="24"/>
              </w:rPr>
            </w:pPr>
          </w:p>
        </w:tc>
      </w:tr>
      <w:tr w:rsidR="00C40E31" w:rsidRPr="008D4952" w:rsidTr="00C40E31">
        <w:trPr>
          <w:trHeight w:val="351"/>
        </w:trPr>
        <w:tc>
          <w:tcPr>
            <w:tcW w:w="4056" w:type="dxa"/>
          </w:tcPr>
          <w:p w:rsidR="00C40E31" w:rsidRPr="008D4952" w:rsidRDefault="00C40E31" w:rsidP="00B8695B">
            <w:pPr>
              <w:ind w:right="-54"/>
              <w:rPr>
                <w:rFonts w:ascii="Arial" w:hAnsi="Arial" w:cs="Arial"/>
                <w:b/>
                <w:color w:val="000000"/>
                <w:sz w:val="24"/>
                <w:szCs w:val="24"/>
              </w:rPr>
            </w:pPr>
            <w:r w:rsidRPr="008D4952">
              <w:rPr>
                <w:rFonts w:ascii="Arial" w:hAnsi="Arial" w:cs="Arial"/>
                <w:b/>
                <w:color w:val="000000"/>
                <w:sz w:val="24"/>
                <w:szCs w:val="24"/>
              </w:rPr>
              <w:t xml:space="preserve">ADJOURNMENT </w:t>
            </w:r>
          </w:p>
        </w:tc>
        <w:tc>
          <w:tcPr>
            <w:tcW w:w="6960" w:type="dxa"/>
          </w:tcPr>
          <w:p w:rsidR="00C40E31" w:rsidRPr="008D4952" w:rsidRDefault="00C40E31" w:rsidP="008D4952">
            <w:pPr>
              <w:jc w:val="both"/>
              <w:rPr>
                <w:rFonts w:ascii="Arial" w:hAnsi="Arial" w:cs="Arial"/>
                <w:color w:val="000000"/>
                <w:sz w:val="24"/>
                <w:szCs w:val="24"/>
              </w:rPr>
            </w:pPr>
            <w:r w:rsidRPr="008D4952">
              <w:rPr>
                <w:rFonts w:ascii="Arial" w:hAnsi="Arial" w:cs="Arial"/>
                <w:color w:val="000000"/>
                <w:sz w:val="24"/>
                <w:szCs w:val="24"/>
              </w:rPr>
              <w:t xml:space="preserve">There being no further business to come before the Committee, the meeting was adjourned at </w:t>
            </w:r>
            <w:r w:rsidR="008D4952" w:rsidRPr="008D4952">
              <w:rPr>
                <w:rFonts w:ascii="Arial" w:hAnsi="Arial" w:cs="Arial"/>
                <w:color w:val="000000"/>
                <w:sz w:val="24"/>
                <w:szCs w:val="24"/>
              </w:rPr>
              <w:t>10:58</w:t>
            </w:r>
            <w:r w:rsidRPr="008D4952">
              <w:rPr>
                <w:rFonts w:ascii="Arial" w:hAnsi="Arial" w:cs="Arial"/>
                <w:color w:val="000000"/>
                <w:sz w:val="24"/>
                <w:szCs w:val="24"/>
              </w:rPr>
              <w:t xml:space="preserve"> a</w:t>
            </w:r>
            <w:r w:rsidR="0086279B" w:rsidRPr="008D4952">
              <w:rPr>
                <w:rFonts w:ascii="Arial" w:hAnsi="Arial" w:cs="Arial"/>
                <w:color w:val="000000"/>
                <w:sz w:val="24"/>
                <w:szCs w:val="24"/>
              </w:rPr>
              <w:t>.</w:t>
            </w:r>
            <w:r w:rsidRPr="008D4952">
              <w:rPr>
                <w:rFonts w:ascii="Arial" w:hAnsi="Arial" w:cs="Arial"/>
                <w:color w:val="000000"/>
                <w:sz w:val="24"/>
                <w:szCs w:val="24"/>
              </w:rPr>
              <w:t>m.</w:t>
            </w:r>
          </w:p>
        </w:tc>
      </w:tr>
      <w:tr w:rsidR="00C40E31" w:rsidRPr="008D4952" w:rsidTr="00C40E31">
        <w:trPr>
          <w:trHeight w:val="351"/>
        </w:trPr>
        <w:tc>
          <w:tcPr>
            <w:tcW w:w="4056" w:type="dxa"/>
          </w:tcPr>
          <w:p w:rsidR="00C40E31" w:rsidRPr="008D4952" w:rsidRDefault="00C40E31" w:rsidP="00B23FF1">
            <w:pPr>
              <w:ind w:right="-54"/>
              <w:rPr>
                <w:rFonts w:ascii="Arial" w:hAnsi="Arial" w:cs="Arial"/>
                <w:b/>
                <w:color w:val="000000"/>
                <w:sz w:val="24"/>
                <w:szCs w:val="24"/>
              </w:rPr>
            </w:pPr>
          </w:p>
        </w:tc>
        <w:tc>
          <w:tcPr>
            <w:tcW w:w="6960" w:type="dxa"/>
          </w:tcPr>
          <w:p w:rsidR="00C40E31" w:rsidRPr="008D4952" w:rsidRDefault="00C40E31" w:rsidP="001F620B">
            <w:pPr>
              <w:jc w:val="both"/>
              <w:rPr>
                <w:rFonts w:ascii="Arial" w:hAnsi="Arial" w:cs="Arial"/>
                <w:color w:val="000000"/>
                <w:sz w:val="24"/>
                <w:szCs w:val="24"/>
              </w:rPr>
            </w:pPr>
          </w:p>
        </w:tc>
      </w:tr>
      <w:tr w:rsidR="00C40E31" w:rsidTr="00C40E31">
        <w:trPr>
          <w:trHeight w:val="351"/>
        </w:trPr>
        <w:tc>
          <w:tcPr>
            <w:tcW w:w="4056" w:type="dxa"/>
          </w:tcPr>
          <w:p w:rsidR="00C40E31" w:rsidRPr="008D4952" w:rsidRDefault="00C40E31" w:rsidP="00DF5936">
            <w:pPr>
              <w:ind w:right="-54"/>
              <w:rPr>
                <w:rFonts w:ascii="Arial" w:hAnsi="Arial" w:cs="Arial"/>
                <w:b/>
                <w:color w:val="000000"/>
                <w:sz w:val="24"/>
                <w:szCs w:val="24"/>
              </w:rPr>
            </w:pPr>
          </w:p>
        </w:tc>
        <w:tc>
          <w:tcPr>
            <w:tcW w:w="6960" w:type="dxa"/>
          </w:tcPr>
          <w:p w:rsidR="00C40E31" w:rsidRPr="008D4952"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F3BB1"/>
    <w:rsid w:val="001F620B"/>
    <w:rsid w:val="00217E61"/>
    <w:rsid w:val="002508F2"/>
    <w:rsid w:val="00257274"/>
    <w:rsid w:val="002654E6"/>
    <w:rsid w:val="00266349"/>
    <w:rsid w:val="00277D3A"/>
    <w:rsid w:val="002859BC"/>
    <w:rsid w:val="002A1E0D"/>
    <w:rsid w:val="002A21E8"/>
    <w:rsid w:val="002B58AB"/>
    <w:rsid w:val="002D0032"/>
    <w:rsid w:val="002D457D"/>
    <w:rsid w:val="002E3244"/>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9F0"/>
    <w:rsid w:val="004845E3"/>
    <w:rsid w:val="00487636"/>
    <w:rsid w:val="00493620"/>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C0DA0"/>
    <w:rsid w:val="005F42FB"/>
    <w:rsid w:val="005F4EC1"/>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26CA2"/>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6E2F"/>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E7586"/>
    <w:rsid w:val="009F41DD"/>
    <w:rsid w:val="009F6580"/>
    <w:rsid w:val="009F7271"/>
    <w:rsid w:val="00A02623"/>
    <w:rsid w:val="00A02CDC"/>
    <w:rsid w:val="00A0541D"/>
    <w:rsid w:val="00A05550"/>
    <w:rsid w:val="00A11CB8"/>
    <w:rsid w:val="00A17906"/>
    <w:rsid w:val="00A35DD4"/>
    <w:rsid w:val="00A40538"/>
    <w:rsid w:val="00A40E9F"/>
    <w:rsid w:val="00A4211A"/>
    <w:rsid w:val="00A44641"/>
    <w:rsid w:val="00A44784"/>
    <w:rsid w:val="00A74A3C"/>
    <w:rsid w:val="00A76A52"/>
    <w:rsid w:val="00A807FA"/>
    <w:rsid w:val="00A96CCE"/>
    <w:rsid w:val="00AA175A"/>
    <w:rsid w:val="00AA4CCE"/>
    <w:rsid w:val="00AB4B53"/>
    <w:rsid w:val="00AB637F"/>
    <w:rsid w:val="00AB6C30"/>
    <w:rsid w:val="00AC115D"/>
    <w:rsid w:val="00AD2D76"/>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4D82"/>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54F06"/>
    <w:rsid w:val="00E617FB"/>
    <w:rsid w:val="00E700A6"/>
    <w:rsid w:val="00E917C1"/>
    <w:rsid w:val="00EA4E00"/>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6727-9AF3-4E9F-9405-88B9AA90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37</cp:revision>
  <cp:lastPrinted>2015-09-23T15:28:00Z</cp:lastPrinted>
  <dcterms:created xsi:type="dcterms:W3CDTF">2018-07-23T13:06:00Z</dcterms:created>
  <dcterms:modified xsi:type="dcterms:W3CDTF">2019-03-22T16:28:00Z</dcterms:modified>
</cp:coreProperties>
</file>