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3E41" w:rsidR="00E0134F" w:rsidP="00DF664F" w:rsidRDefault="008B42E1" w14:paraId="10EE94B2" w14:textId="77777777">
      <w:pPr>
        <w:pStyle w:val="Title"/>
      </w:pPr>
      <w:r w:rsidR="008B42E1">
        <w:drawing>
          <wp:inline wp14:editId="77649C5C" wp14:anchorId="10EE950A">
            <wp:extent cx="1333500" cy="1485900"/>
            <wp:effectExtent l="0" t="0" r="0" b="0"/>
            <wp:docPr id="632519079"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aecd8ec2d5d44f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485900"/>
                    </a:xfrm>
                    <a:prstGeom prst="rect">
                      <a:avLst/>
                    </a:prstGeom>
                  </pic:spPr>
                </pic:pic>
              </a:graphicData>
            </a:graphic>
          </wp:inline>
        </w:drawing>
      </w:r>
    </w:p>
    <w:p w:rsidRPr="0035558E" w:rsidR="00E0134F" w:rsidP="001F4281" w:rsidRDefault="00E0134F" w14:paraId="10EE94B3" w14:textId="77777777">
      <w:pPr>
        <w:pStyle w:val="Title"/>
      </w:pPr>
      <w:r w:rsidRPr="0035558E">
        <w:t>WEST CENTRAL FLORIDA RYAN WHITE CARE COUNCIL</w:t>
      </w:r>
    </w:p>
    <w:p w:rsidRPr="0035558E" w:rsidR="00E0134F" w:rsidP="00BB4DC5" w:rsidRDefault="00E0134F" w14:paraId="10EE94B4" w14:textId="77777777">
      <w:pPr>
        <w:jc w:val="center"/>
        <w:rPr>
          <w:rFonts w:ascii="Arial" w:hAnsi="Arial" w:cs="Arial"/>
          <w:b/>
          <w:bCs/>
          <w:sz w:val="24"/>
          <w:szCs w:val="24"/>
        </w:rPr>
      </w:pPr>
      <w:r w:rsidRPr="0035558E">
        <w:rPr>
          <w:rFonts w:ascii="Arial" w:hAnsi="Arial" w:cs="Arial"/>
          <w:b/>
          <w:bCs/>
          <w:sz w:val="24"/>
          <w:szCs w:val="24"/>
        </w:rPr>
        <w:t xml:space="preserve">RESOURCE PRIORITIZATION AND ALLOCATION RECOMMENDATIONS </w:t>
      </w:r>
    </w:p>
    <w:p w:rsidRPr="0035558E" w:rsidR="00E0134F" w:rsidRDefault="00A01F4A" w14:paraId="10EE94B5" w14:textId="4FA4140D">
      <w:pPr>
        <w:jc w:val="center"/>
        <w:rPr>
          <w:rFonts w:ascii="Arial" w:hAnsi="Arial" w:cs="Arial"/>
          <w:b/>
          <w:bCs/>
          <w:sz w:val="24"/>
          <w:szCs w:val="24"/>
        </w:rPr>
      </w:pPr>
      <w:r w:rsidRPr="0035558E">
        <w:rPr>
          <w:rFonts w:ascii="Arial" w:hAnsi="Arial" w:cs="Arial"/>
          <w:b/>
          <w:bCs/>
          <w:sz w:val="24"/>
          <w:szCs w:val="24"/>
        </w:rPr>
        <w:t>GOTOWEBINAR</w:t>
      </w:r>
    </w:p>
    <w:p w:rsidRPr="0035558E" w:rsidR="00E0134F" w:rsidRDefault="00E0134F" w14:paraId="10EE94B6" w14:textId="4DB3500D">
      <w:pPr>
        <w:jc w:val="center"/>
        <w:rPr>
          <w:rFonts w:ascii="Arial" w:hAnsi="Arial" w:cs="Arial"/>
          <w:b/>
          <w:bCs/>
          <w:sz w:val="24"/>
          <w:szCs w:val="24"/>
        </w:rPr>
      </w:pPr>
      <w:r w:rsidRPr="0035558E">
        <w:rPr>
          <w:rFonts w:ascii="Arial" w:hAnsi="Arial" w:cs="Arial"/>
          <w:b/>
          <w:bCs/>
          <w:sz w:val="24"/>
          <w:szCs w:val="24"/>
        </w:rPr>
        <w:t xml:space="preserve">THURSDAY, </w:t>
      </w:r>
      <w:r w:rsidR="0028759A">
        <w:rPr>
          <w:rFonts w:ascii="Arial" w:hAnsi="Arial" w:cs="Arial"/>
          <w:b/>
          <w:bCs/>
          <w:sz w:val="24"/>
          <w:szCs w:val="24"/>
        </w:rPr>
        <w:t>JUNE</w:t>
      </w:r>
      <w:r w:rsidRPr="0035558E" w:rsidR="00A01F4A">
        <w:rPr>
          <w:rFonts w:ascii="Arial" w:hAnsi="Arial" w:cs="Arial"/>
          <w:b/>
          <w:bCs/>
          <w:sz w:val="24"/>
          <w:szCs w:val="24"/>
        </w:rPr>
        <w:t xml:space="preserve"> 11</w:t>
      </w:r>
      <w:r w:rsidRPr="0035558E" w:rsidR="00C0022A">
        <w:rPr>
          <w:rFonts w:ascii="Arial" w:hAnsi="Arial" w:cs="Arial"/>
          <w:b/>
          <w:bCs/>
          <w:sz w:val="24"/>
          <w:szCs w:val="24"/>
        </w:rPr>
        <w:t>, 2020</w:t>
      </w:r>
    </w:p>
    <w:p w:rsidRPr="0035558E" w:rsidR="00E0134F" w:rsidRDefault="00E0134F" w14:paraId="10EE94B7" w14:textId="77777777">
      <w:pPr>
        <w:jc w:val="center"/>
        <w:rPr>
          <w:rFonts w:ascii="Arial" w:hAnsi="Arial" w:cs="Arial"/>
          <w:b/>
          <w:bCs/>
          <w:sz w:val="24"/>
          <w:szCs w:val="24"/>
        </w:rPr>
      </w:pPr>
      <w:r w:rsidRPr="0035558E">
        <w:rPr>
          <w:rFonts w:ascii="Arial" w:hAnsi="Arial" w:cs="Arial"/>
          <w:b/>
          <w:bCs/>
          <w:sz w:val="24"/>
          <w:szCs w:val="24"/>
        </w:rPr>
        <w:t>1</w:t>
      </w:r>
      <w:r w:rsidRPr="0035558E" w:rsidR="00E27F3B">
        <w:rPr>
          <w:rFonts w:ascii="Arial" w:hAnsi="Arial" w:cs="Arial"/>
          <w:b/>
          <w:bCs/>
          <w:sz w:val="24"/>
          <w:szCs w:val="24"/>
        </w:rPr>
        <w:t>1</w:t>
      </w:r>
      <w:r w:rsidRPr="0035558E">
        <w:rPr>
          <w:rFonts w:ascii="Arial" w:hAnsi="Arial" w:cs="Arial"/>
          <w:b/>
          <w:bCs/>
          <w:sz w:val="24"/>
          <w:szCs w:val="24"/>
        </w:rPr>
        <w:t>:</w:t>
      </w:r>
      <w:r w:rsidRPr="0035558E" w:rsidR="00E27F3B">
        <w:rPr>
          <w:rFonts w:ascii="Arial" w:hAnsi="Arial" w:cs="Arial"/>
          <w:b/>
          <w:bCs/>
          <w:sz w:val="24"/>
          <w:szCs w:val="24"/>
        </w:rPr>
        <w:t>0</w:t>
      </w:r>
      <w:r w:rsidRPr="0035558E">
        <w:rPr>
          <w:rFonts w:ascii="Arial" w:hAnsi="Arial" w:cs="Arial"/>
          <w:b/>
          <w:bCs/>
          <w:sz w:val="24"/>
          <w:szCs w:val="24"/>
        </w:rPr>
        <w:t>0 A.M. – 12:</w:t>
      </w:r>
      <w:r w:rsidRPr="0035558E" w:rsidR="00E27F3B">
        <w:rPr>
          <w:rFonts w:ascii="Arial" w:hAnsi="Arial" w:cs="Arial"/>
          <w:b/>
          <w:bCs/>
          <w:sz w:val="24"/>
          <w:szCs w:val="24"/>
        </w:rPr>
        <w:t>3</w:t>
      </w:r>
      <w:r w:rsidRPr="0035558E">
        <w:rPr>
          <w:rFonts w:ascii="Arial" w:hAnsi="Arial" w:cs="Arial"/>
          <w:b/>
          <w:bCs/>
          <w:sz w:val="24"/>
          <w:szCs w:val="24"/>
        </w:rPr>
        <w:t>0 P.M.</w:t>
      </w:r>
    </w:p>
    <w:p w:rsidRPr="0035558E" w:rsidR="00E0134F" w:rsidRDefault="00E0134F" w14:paraId="10EE94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Pr="0035558E" w:rsidR="00E0134F" w:rsidRDefault="00E0134F" w14:paraId="10EE94B9" w14:textId="77777777">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35558E">
        <w:rPr>
          <w:rFonts w:ascii="Arial" w:hAnsi="Arial" w:cs="Arial"/>
          <w:b/>
          <w:bCs/>
          <w:sz w:val="24"/>
          <w:szCs w:val="24"/>
        </w:rPr>
        <w:tab/>
      </w:r>
      <w:r w:rsidRPr="0035558E">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Pr="0035558E" w:rsidR="00E0134F" w:rsidTr="53A0CC5F" w14:paraId="10EE94BC" w14:textId="77777777">
        <w:trPr>
          <w:trHeight w:val="675"/>
        </w:trPr>
        <w:tc>
          <w:tcPr>
            <w:tcW w:w="2734" w:type="dxa"/>
            <w:tcMar/>
          </w:tcPr>
          <w:p w:rsidRPr="0035558E" w:rsidR="00E0134F" w:rsidRDefault="00E0134F" w14:paraId="10EE94BA" w14:textId="77777777">
            <w:pPr>
              <w:pStyle w:val="Heading3"/>
              <w:spacing w:before="120"/>
              <w:rPr>
                <w:color w:val="000000"/>
                <w:sz w:val="24"/>
                <w:szCs w:val="24"/>
              </w:rPr>
            </w:pPr>
            <w:r w:rsidRPr="0035558E">
              <w:rPr>
                <w:color w:val="000000"/>
                <w:sz w:val="24"/>
                <w:szCs w:val="24"/>
              </w:rPr>
              <w:t>CALL TO ORDER</w:t>
            </w:r>
          </w:p>
        </w:tc>
        <w:tc>
          <w:tcPr>
            <w:tcW w:w="7706" w:type="dxa"/>
            <w:tcMar/>
          </w:tcPr>
          <w:p w:rsidRPr="0035558E" w:rsidR="00E0134F" w:rsidP="005726F0" w:rsidRDefault="00E0134F" w14:paraId="10EE94BB" w14:textId="4BD98645">
            <w:pPr>
              <w:pStyle w:val="BodyText2"/>
              <w:jc w:val="both"/>
              <w:rPr>
                <w:color w:val="000000"/>
              </w:rPr>
            </w:pPr>
            <w:r w:rsidRPr="0035558E">
              <w:rPr>
                <w:color w:val="000000"/>
              </w:rPr>
              <w:t xml:space="preserve">The meeting was called to order by </w:t>
            </w:r>
            <w:r w:rsidRPr="0035558E" w:rsidR="005726F0">
              <w:rPr>
                <w:color w:val="000000"/>
              </w:rPr>
              <w:t xml:space="preserve">the </w:t>
            </w:r>
            <w:r w:rsidRPr="0035558E" w:rsidR="00F675C6">
              <w:rPr>
                <w:color w:val="000000"/>
              </w:rPr>
              <w:t>Chair,</w:t>
            </w:r>
            <w:r w:rsidRPr="0035558E" w:rsidR="00772D9E">
              <w:rPr>
                <w:color w:val="000000"/>
              </w:rPr>
              <w:t xml:space="preserve"> </w:t>
            </w:r>
            <w:r w:rsidRPr="0035558E" w:rsidR="005726F0">
              <w:rPr>
                <w:color w:val="000000"/>
              </w:rPr>
              <w:t>Dave Konnerth</w:t>
            </w:r>
            <w:r w:rsidRPr="0035558E" w:rsidR="00772D9E">
              <w:rPr>
                <w:color w:val="000000"/>
              </w:rPr>
              <w:t>,</w:t>
            </w:r>
            <w:r w:rsidRPr="0035558E" w:rsidR="00F675C6">
              <w:rPr>
                <w:color w:val="000000"/>
              </w:rPr>
              <w:t xml:space="preserve"> </w:t>
            </w:r>
            <w:r w:rsidRPr="0035558E" w:rsidR="00130EC5">
              <w:rPr>
                <w:color w:val="000000"/>
              </w:rPr>
              <w:t xml:space="preserve">at </w:t>
            </w:r>
            <w:r w:rsidRPr="0035558E" w:rsidR="00712593">
              <w:rPr>
                <w:color w:val="000000"/>
              </w:rPr>
              <w:t>11:0</w:t>
            </w:r>
            <w:r w:rsidRPr="0035558E" w:rsidR="00EA613B">
              <w:rPr>
                <w:color w:val="000000"/>
              </w:rPr>
              <w:t>3</w:t>
            </w:r>
            <w:r w:rsidRPr="0035558E" w:rsidR="00C21BEE">
              <w:rPr>
                <w:color w:val="000000"/>
              </w:rPr>
              <w:t xml:space="preserve"> a.m</w:t>
            </w:r>
            <w:r w:rsidRPr="0035558E">
              <w:rPr>
                <w:color w:val="000000"/>
              </w:rPr>
              <w:t xml:space="preserve">.  </w:t>
            </w:r>
          </w:p>
        </w:tc>
      </w:tr>
      <w:tr w:rsidRPr="0035558E" w:rsidR="00E0134F" w:rsidTr="53A0CC5F" w14:paraId="10EE94C5" w14:textId="77777777">
        <w:trPr>
          <w:trHeight w:val="873"/>
        </w:trPr>
        <w:tc>
          <w:tcPr>
            <w:tcW w:w="2734" w:type="dxa"/>
            <w:tcMar/>
          </w:tcPr>
          <w:p w:rsidRPr="0035558E" w:rsidR="00E0134F" w:rsidRDefault="00E0134F" w14:paraId="10EE94BD" w14:textId="77777777">
            <w:pPr>
              <w:pStyle w:val="Heading3"/>
              <w:keepNext w:val="0"/>
              <w:spacing w:before="120" w:after="120"/>
              <w:rPr>
                <w:color w:val="000000"/>
                <w:sz w:val="24"/>
                <w:szCs w:val="24"/>
              </w:rPr>
            </w:pPr>
            <w:r w:rsidRPr="0035558E">
              <w:rPr>
                <w:color w:val="000000"/>
                <w:sz w:val="24"/>
                <w:szCs w:val="24"/>
              </w:rPr>
              <w:t>ATTENDANCE</w:t>
            </w:r>
          </w:p>
        </w:tc>
        <w:tc>
          <w:tcPr>
            <w:tcW w:w="7706" w:type="dxa"/>
            <w:tcMar/>
          </w:tcPr>
          <w:p w:rsidRPr="0035558E" w:rsidR="004257F0" w:rsidP="00393BFC" w:rsidRDefault="00E0134F" w14:paraId="10EE94BE" w14:textId="48FD2AB5">
            <w:pPr>
              <w:pStyle w:val="BodyText2"/>
              <w:spacing w:after="0"/>
              <w:jc w:val="both"/>
              <w:rPr>
                <w:color w:val="000000"/>
              </w:rPr>
            </w:pPr>
            <w:r w:rsidRPr="0035558E">
              <w:rPr>
                <w:color w:val="000000"/>
                <w:u w:val="single"/>
              </w:rPr>
              <w:t>Members Present:</w:t>
            </w:r>
            <w:r w:rsidRPr="0035558E" w:rsidR="00856EF8">
              <w:rPr>
                <w:color w:val="000000"/>
              </w:rPr>
              <w:t xml:space="preserve"> </w:t>
            </w:r>
            <w:r w:rsidRPr="0035558E" w:rsidR="005726F0">
              <w:rPr>
                <w:color w:val="000000"/>
              </w:rPr>
              <w:t>Nolan Finn, Dave Konner</w:t>
            </w:r>
            <w:r w:rsidRPr="0035558E" w:rsidR="00712593">
              <w:rPr>
                <w:color w:val="000000"/>
              </w:rPr>
              <w:t xml:space="preserve">th, </w:t>
            </w:r>
            <w:r w:rsidRPr="0035558E" w:rsidR="003F49C5">
              <w:rPr>
                <w:color w:val="000000"/>
              </w:rPr>
              <w:t>Priya Rajkumar</w:t>
            </w:r>
            <w:r w:rsidRPr="0035558E" w:rsidR="00921D38">
              <w:rPr>
                <w:color w:val="000000"/>
              </w:rPr>
              <w:t>, Elizabeth Rugg</w:t>
            </w:r>
            <w:r w:rsidRPr="0035558E" w:rsidR="005A64F9">
              <w:rPr>
                <w:color w:val="000000"/>
              </w:rPr>
              <w:t>, Marylin Merida, Joy Winheim</w:t>
            </w:r>
            <w:r w:rsidRPr="0035558E" w:rsidR="00A61C79">
              <w:rPr>
                <w:color w:val="000000"/>
              </w:rPr>
              <w:t>, Lillie Bruton, Michael Gutierrez-Torres</w:t>
            </w:r>
          </w:p>
          <w:p w:rsidRPr="0035558E" w:rsidR="00712593" w:rsidP="00393BFC" w:rsidRDefault="00365711" w14:paraId="10EE94BF" w14:textId="42059AAE">
            <w:pPr>
              <w:pStyle w:val="BodyText2"/>
              <w:spacing w:after="0"/>
              <w:jc w:val="both"/>
              <w:rPr>
                <w:color w:val="000000"/>
              </w:rPr>
            </w:pPr>
            <w:r w:rsidRPr="0035558E">
              <w:rPr>
                <w:color w:val="000000"/>
                <w:u w:val="single"/>
              </w:rPr>
              <w:t>Members Absent</w:t>
            </w:r>
            <w:r w:rsidRPr="0035558E">
              <w:rPr>
                <w:color w:val="000000"/>
              </w:rPr>
              <w:t>:</w:t>
            </w:r>
            <w:r w:rsidRPr="0035558E" w:rsidR="00C2308B">
              <w:rPr>
                <w:color w:val="000000"/>
              </w:rPr>
              <w:t xml:space="preserve"> </w:t>
            </w:r>
            <w:r w:rsidRPr="0035558E" w:rsidR="005A64F9">
              <w:rPr>
                <w:color w:val="000000"/>
              </w:rPr>
              <w:t>None.</w:t>
            </w:r>
          </w:p>
          <w:p w:rsidRPr="0035558E" w:rsidR="00C34777" w:rsidP="00393BFC" w:rsidRDefault="00E0134F" w14:paraId="10EE94C0" w14:textId="265FDE7B">
            <w:pPr>
              <w:pStyle w:val="BodyText2"/>
              <w:spacing w:after="0"/>
              <w:jc w:val="both"/>
              <w:rPr>
                <w:color w:val="000000"/>
              </w:rPr>
            </w:pPr>
            <w:r w:rsidRPr="0035558E">
              <w:rPr>
                <w:color w:val="000000"/>
                <w:u w:val="single"/>
              </w:rPr>
              <w:t>Guests Present:</w:t>
            </w:r>
            <w:r w:rsidRPr="0035558E" w:rsidR="00BA1BDC">
              <w:rPr>
                <w:color w:val="000000"/>
              </w:rPr>
              <w:t xml:space="preserve"> </w:t>
            </w:r>
            <w:r w:rsidRPr="0035558E" w:rsidR="00FB790D">
              <w:rPr>
                <w:color w:val="000000"/>
              </w:rPr>
              <w:t xml:space="preserve">Lisa Conder, </w:t>
            </w:r>
            <w:r w:rsidRPr="0035558E" w:rsidR="0035558E">
              <w:rPr>
                <w:color w:val="000000"/>
              </w:rPr>
              <w:t>Emily Hughart</w:t>
            </w:r>
            <w:r w:rsidR="00633653">
              <w:rPr>
                <w:color w:val="000000"/>
              </w:rPr>
              <w:t>, Allison Rapp</w:t>
            </w:r>
            <w:bookmarkStart w:name="_GoBack" w:id="0"/>
            <w:bookmarkEnd w:id="0"/>
          </w:p>
          <w:p w:rsidRPr="0035558E" w:rsidR="00E0134F" w:rsidP="00393BFC" w:rsidRDefault="00772761" w14:paraId="10EE94C1" w14:textId="22E93C4E">
            <w:pPr>
              <w:pStyle w:val="BodyText2"/>
              <w:spacing w:after="0"/>
              <w:jc w:val="both"/>
              <w:rPr>
                <w:color w:val="000000"/>
              </w:rPr>
            </w:pPr>
            <w:r w:rsidRPr="0035558E">
              <w:rPr>
                <w:color w:val="000000"/>
                <w:u w:val="single"/>
              </w:rPr>
              <w:t>Recipient</w:t>
            </w:r>
            <w:r w:rsidRPr="0035558E" w:rsidR="00E0134F">
              <w:rPr>
                <w:color w:val="000000"/>
                <w:u w:val="single"/>
              </w:rPr>
              <w:t xml:space="preserve"> Staff Present:</w:t>
            </w:r>
            <w:r w:rsidRPr="0035558E" w:rsidR="00E0134F">
              <w:rPr>
                <w:color w:val="000000"/>
              </w:rPr>
              <w:t xml:space="preserve"> </w:t>
            </w:r>
            <w:r w:rsidRPr="0035558E" w:rsidR="00DC7357">
              <w:rPr>
                <w:color w:val="000000"/>
              </w:rPr>
              <w:t>Aubrey Arnold</w:t>
            </w:r>
            <w:r w:rsidRPr="0035558E" w:rsidR="005658B5">
              <w:rPr>
                <w:color w:val="000000"/>
              </w:rPr>
              <w:t>, Maria Teresa Jaureguizar</w:t>
            </w:r>
          </w:p>
          <w:p w:rsidRPr="0035558E" w:rsidR="00F80A7C" w:rsidP="00393BFC" w:rsidRDefault="00E0134F" w14:paraId="10EE94C2" w14:textId="0E93C092">
            <w:pPr>
              <w:pStyle w:val="BodyText2"/>
              <w:spacing w:after="0"/>
              <w:jc w:val="both"/>
              <w:rPr>
                <w:color w:val="000000"/>
              </w:rPr>
            </w:pPr>
            <w:r w:rsidRPr="0035558E">
              <w:rPr>
                <w:color w:val="000000"/>
                <w:u w:val="single"/>
              </w:rPr>
              <w:t>Lead Agency Staff Present</w:t>
            </w:r>
            <w:r w:rsidRPr="0035558E">
              <w:rPr>
                <w:color w:val="000000"/>
              </w:rPr>
              <w:t xml:space="preserve">: </w:t>
            </w:r>
            <w:r w:rsidRPr="0035558E" w:rsidR="0035558E">
              <w:rPr>
                <w:color w:val="000000"/>
              </w:rPr>
              <w:t>Yashika Everhart, Darius Lightsey</w:t>
            </w:r>
          </w:p>
          <w:p w:rsidRPr="0035558E" w:rsidR="00FA3FBF" w:rsidP="00FA3FBF" w:rsidRDefault="006805AE" w14:paraId="10EE94C3" w14:textId="78416B5D">
            <w:pPr>
              <w:pStyle w:val="BodyText2"/>
              <w:spacing w:after="0"/>
              <w:jc w:val="both"/>
              <w:rPr>
                <w:color w:val="000000"/>
              </w:rPr>
            </w:pPr>
            <w:r w:rsidRPr="0035558E">
              <w:rPr>
                <w:color w:val="000000"/>
                <w:u w:val="single"/>
              </w:rPr>
              <w:t>Health Council</w:t>
            </w:r>
            <w:r w:rsidRPr="0035558E" w:rsidR="00E0134F">
              <w:rPr>
                <w:color w:val="000000"/>
                <w:u w:val="single"/>
              </w:rPr>
              <w:t xml:space="preserve"> Staff Present:</w:t>
            </w:r>
            <w:r w:rsidRPr="0035558E" w:rsidR="00E0134F">
              <w:rPr>
                <w:color w:val="000000"/>
              </w:rPr>
              <w:t xml:space="preserve"> </w:t>
            </w:r>
            <w:r w:rsidRPr="0035558E" w:rsidR="00C34777">
              <w:rPr>
                <w:color w:val="000000"/>
              </w:rPr>
              <w:t>Lisa Nugent</w:t>
            </w:r>
            <w:r w:rsidRPr="0035558E" w:rsidR="00BA1BDC">
              <w:rPr>
                <w:color w:val="000000"/>
              </w:rPr>
              <w:t xml:space="preserve">, </w:t>
            </w:r>
            <w:r w:rsidRPr="0035558E" w:rsidR="00D70CED">
              <w:rPr>
                <w:color w:val="000000"/>
              </w:rPr>
              <w:t>Naomi Ardjomand-Kermani</w:t>
            </w:r>
            <w:r w:rsidRPr="0035558E" w:rsidR="001E506A">
              <w:rPr>
                <w:color w:val="000000"/>
              </w:rPr>
              <w:t>, Katie Scussel</w:t>
            </w:r>
          </w:p>
          <w:p w:rsidRPr="0035558E" w:rsidR="00FA3FBF" w:rsidP="00FA3FBF" w:rsidRDefault="00FA3FBF" w14:paraId="10EE94C4" w14:textId="77777777">
            <w:pPr>
              <w:pStyle w:val="BodyText2"/>
              <w:spacing w:after="0"/>
              <w:jc w:val="both"/>
              <w:rPr>
                <w:color w:val="0000FF"/>
                <w:sz w:val="16"/>
                <w:szCs w:val="16"/>
              </w:rPr>
            </w:pPr>
          </w:p>
        </w:tc>
      </w:tr>
      <w:tr w:rsidRPr="00514043" w:rsidR="00E0134F" w:rsidTr="53A0CC5F" w14:paraId="10EE94CA" w14:textId="77777777">
        <w:trPr>
          <w:trHeight w:val="720"/>
        </w:trPr>
        <w:tc>
          <w:tcPr>
            <w:tcW w:w="2734" w:type="dxa"/>
            <w:tcMar/>
          </w:tcPr>
          <w:p w:rsidRPr="0035558E" w:rsidR="00E0134F" w:rsidRDefault="00E0134F" w14:paraId="10EE94C6" w14:textId="77777777">
            <w:pPr>
              <w:pStyle w:val="Heading3"/>
              <w:keepNext w:val="0"/>
              <w:spacing w:before="120" w:after="120"/>
              <w:rPr>
                <w:color w:val="000000"/>
                <w:sz w:val="24"/>
                <w:szCs w:val="24"/>
              </w:rPr>
            </w:pPr>
            <w:r w:rsidRPr="0035558E">
              <w:rPr>
                <w:color w:val="000000"/>
                <w:sz w:val="24"/>
                <w:szCs w:val="24"/>
              </w:rPr>
              <w:t>CHANGES TO AGENDA</w:t>
            </w:r>
          </w:p>
        </w:tc>
        <w:tc>
          <w:tcPr>
            <w:tcW w:w="7706" w:type="dxa"/>
            <w:tcMar/>
          </w:tcPr>
          <w:p w:rsidRPr="0035558E" w:rsidR="00E2539B" w:rsidP="000A28F3" w:rsidRDefault="00E2539B" w14:paraId="10EE94C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Pr="0035558E" w:rsidR="00E0134F" w:rsidP="006759E7" w:rsidRDefault="00A4573B" w14:paraId="10EE94C9" w14:textId="7B2C6D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35558E">
              <w:rPr>
                <w:rFonts w:ascii="Arial" w:hAnsi="Arial" w:cs="Arial"/>
                <w:color w:val="000000"/>
                <w:sz w:val="24"/>
                <w:szCs w:val="24"/>
              </w:rPr>
              <w:t>None</w:t>
            </w:r>
            <w:r w:rsidRPr="0035558E" w:rsidR="006759E7">
              <w:rPr>
                <w:rFonts w:ascii="Arial" w:hAnsi="Arial" w:cs="Arial"/>
                <w:color w:val="000000"/>
                <w:sz w:val="24"/>
                <w:szCs w:val="24"/>
              </w:rPr>
              <w:t>.</w:t>
            </w:r>
          </w:p>
        </w:tc>
      </w:tr>
      <w:tr w:rsidRPr="00514043" w:rsidR="00E0134F" w:rsidTr="53A0CC5F" w14:paraId="10EE94CF" w14:textId="77777777">
        <w:trPr>
          <w:trHeight w:val="720"/>
        </w:trPr>
        <w:tc>
          <w:tcPr>
            <w:tcW w:w="2734" w:type="dxa"/>
            <w:tcMar/>
          </w:tcPr>
          <w:p w:rsidRPr="00485A21" w:rsidR="00E0134F" w:rsidRDefault="00E0134F" w14:paraId="10EE94CB" w14:textId="77777777">
            <w:pPr>
              <w:pStyle w:val="Heading3"/>
              <w:keepNext w:val="0"/>
              <w:spacing w:before="120" w:after="120"/>
              <w:rPr>
                <w:color w:val="000000"/>
                <w:sz w:val="24"/>
                <w:szCs w:val="24"/>
              </w:rPr>
            </w:pPr>
            <w:r w:rsidRPr="00485A21">
              <w:rPr>
                <w:color w:val="000000"/>
                <w:sz w:val="24"/>
                <w:szCs w:val="24"/>
              </w:rPr>
              <w:t>ADOPTION OF MINUTES</w:t>
            </w:r>
          </w:p>
        </w:tc>
        <w:tc>
          <w:tcPr>
            <w:tcW w:w="7706" w:type="dxa"/>
            <w:tcMar/>
          </w:tcPr>
          <w:p w:rsidRPr="00485A21" w:rsidR="008A355E" w:rsidP="008A355E" w:rsidRDefault="008A355E" w14:paraId="10EE94CC" w14:textId="57EC6F39">
            <w:pPr>
              <w:rPr>
                <w:rFonts w:ascii="Arial" w:hAnsi="Arial" w:cs="Arial"/>
                <w:b/>
                <w:color w:val="000000"/>
                <w:sz w:val="24"/>
                <w:szCs w:val="24"/>
              </w:rPr>
            </w:pPr>
            <w:r w:rsidRPr="00485A21">
              <w:rPr>
                <w:rFonts w:ascii="Arial" w:hAnsi="Arial" w:cs="Arial"/>
                <w:b/>
                <w:color w:val="000000"/>
                <w:sz w:val="24"/>
                <w:szCs w:val="24"/>
              </w:rPr>
              <w:t xml:space="preserve">The minutes for </w:t>
            </w:r>
            <w:r w:rsidRPr="00485A21" w:rsidR="00821E94">
              <w:rPr>
                <w:rFonts w:ascii="Arial" w:hAnsi="Arial" w:cs="Arial"/>
                <w:b/>
                <w:color w:val="000000"/>
                <w:sz w:val="24"/>
                <w:szCs w:val="24"/>
              </w:rPr>
              <w:t>Ma</w:t>
            </w:r>
            <w:r w:rsidRPr="00485A21" w:rsidR="003D1F23">
              <w:rPr>
                <w:rFonts w:ascii="Arial" w:hAnsi="Arial" w:cs="Arial"/>
                <w:b/>
                <w:color w:val="000000"/>
                <w:sz w:val="24"/>
                <w:szCs w:val="24"/>
              </w:rPr>
              <w:t>y 14</w:t>
            </w:r>
            <w:r w:rsidRPr="00485A21" w:rsidR="004F4C76">
              <w:rPr>
                <w:rFonts w:ascii="Arial" w:hAnsi="Arial" w:cs="Arial"/>
                <w:b/>
                <w:color w:val="000000"/>
                <w:sz w:val="24"/>
                <w:szCs w:val="24"/>
              </w:rPr>
              <w:t>, 2020</w:t>
            </w:r>
            <w:r w:rsidRPr="00485A21">
              <w:rPr>
                <w:rFonts w:ascii="Arial" w:hAnsi="Arial" w:cs="Arial"/>
                <w:b/>
                <w:color w:val="000000"/>
                <w:sz w:val="24"/>
                <w:szCs w:val="24"/>
              </w:rPr>
              <w:t xml:space="preserve"> were approved by acclamation (M:</w:t>
            </w:r>
            <w:r w:rsidRPr="00485A21" w:rsidR="006438E9">
              <w:rPr>
                <w:rFonts w:ascii="Arial" w:hAnsi="Arial" w:cs="Arial"/>
                <w:b/>
                <w:color w:val="000000"/>
                <w:sz w:val="24"/>
                <w:szCs w:val="24"/>
              </w:rPr>
              <w:t xml:space="preserve"> </w:t>
            </w:r>
            <w:r w:rsidRPr="00485A21" w:rsidR="00485A21">
              <w:rPr>
                <w:rFonts w:ascii="Arial" w:hAnsi="Arial" w:cs="Arial"/>
                <w:b/>
                <w:color w:val="000000"/>
                <w:sz w:val="24"/>
                <w:szCs w:val="24"/>
              </w:rPr>
              <w:t>Rajkumar</w:t>
            </w:r>
            <w:r w:rsidRPr="00485A21">
              <w:rPr>
                <w:rFonts w:ascii="Arial" w:hAnsi="Arial" w:cs="Arial"/>
                <w:b/>
                <w:color w:val="000000"/>
                <w:sz w:val="24"/>
                <w:szCs w:val="24"/>
              </w:rPr>
              <w:t>; S:</w:t>
            </w:r>
            <w:r w:rsidRPr="00485A21" w:rsidR="006438E9">
              <w:rPr>
                <w:rFonts w:ascii="Arial" w:hAnsi="Arial" w:cs="Arial"/>
                <w:b/>
                <w:color w:val="000000"/>
                <w:sz w:val="24"/>
                <w:szCs w:val="24"/>
              </w:rPr>
              <w:t xml:space="preserve"> </w:t>
            </w:r>
            <w:r w:rsidRPr="00485A21" w:rsidR="00485A21">
              <w:rPr>
                <w:rFonts w:ascii="Arial" w:hAnsi="Arial" w:cs="Arial"/>
                <w:b/>
                <w:color w:val="000000"/>
                <w:sz w:val="24"/>
                <w:szCs w:val="24"/>
              </w:rPr>
              <w:t>Finn</w:t>
            </w:r>
            <w:r w:rsidRPr="00485A21">
              <w:rPr>
                <w:rFonts w:ascii="Arial" w:hAnsi="Arial" w:cs="Arial"/>
                <w:b/>
                <w:color w:val="000000"/>
                <w:sz w:val="24"/>
                <w:szCs w:val="24"/>
              </w:rPr>
              <w:t>).</w:t>
            </w:r>
          </w:p>
          <w:p w:rsidRPr="00485A21" w:rsidR="003C67B5" w:rsidP="00C062A7" w:rsidRDefault="003C67B5" w14:paraId="10EE94CE" w14:textId="77777777">
            <w:pPr>
              <w:rPr>
                <w:rFonts w:ascii="Arial" w:hAnsi="Arial" w:cs="Arial"/>
                <w:b/>
                <w:color w:val="000000"/>
                <w:sz w:val="24"/>
                <w:szCs w:val="24"/>
              </w:rPr>
            </w:pPr>
          </w:p>
        </w:tc>
      </w:tr>
      <w:tr w:rsidRPr="00514043" w:rsidR="00BB5147" w:rsidTr="53A0CC5F" w14:paraId="10EE94D9" w14:textId="77777777">
        <w:trPr>
          <w:trHeight w:val="720"/>
        </w:trPr>
        <w:tc>
          <w:tcPr>
            <w:tcW w:w="2734" w:type="dxa"/>
            <w:tcMar/>
          </w:tcPr>
          <w:p w:rsidRPr="0028759A" w:rsidR="00BB5147" w:rsidP="00BB5147" w:rsidRDefault="00BB5147" w14:paraId="10EE94D0" w14:textId="77777777">
            <w:pPr>
              <w:pStyle w:val="Heading3"/>
              <w:keepNext w:val="0"/>
              <w:rPr>
                <w:color w:val="000000"/>
                <w:sz w:val="24"/>
                <w:szCs w:val="24"/>
              </w:rPr>
            </w:pPr>
            <w:r w:rsidRPr="0028759A">
              <w:rPr>
                <w:color w:val="000000"/>
                <w:sz w:val="24"/>
                <w:szCs w:val="24"/>
              </w:rPr>
              <w:t>CARE COUNCIL REPORT</w:t>
            </w:r>
          </w:p>
        </w:tc>
        <w:tc>
          <w:tcPr>
            <w:tcW w:w="7706" w:type="dxa"/>
            <w:tcMar/>
          </w:tcPr>
          <w:p w:rsidRPr="00E7693A" w:rsidR="00BB5147" w:rsidP="000151E0" w:rsidRDefault="00BB5147" w14:paraId="262AC135" w14:textId="08688E75">
            <w:pPr>
              <w:pStyle w:val="BodyText2"/>
              <w:jc w:val="both"/>
            </w:pPr>
            <w:r w:rsidRPr="00E7693A">
              <w:t xml:space="preserve">Care Council Chair and RPARC Co-Chair, Nolan Finn, reported that </w:t>
            </w:r>
            <w:r w:rsidR="00250E2F">
              <w:t>Part A</w:t>
            </w:r>
            <w:r w:rsidRPr="00E7693A">
              <w:t xml:space="preserve"> is now operating under 4 different HIV grants through Health Resources and Services Administration (HRSA) that the Recipient’s office will be required to manage. The Part A award was received in early April in the amount of $10,484,379, a little over 1% increase from last year. An additional grant was received through the 2020 Coronavirus Aid, Relief and Economic Security (CARES) Act which came unexpectedly on April 15. A total of $557,000 in COVID funding was received for the Tampa/St. Petersburg Eligible Metropolitan Area (EMA). These allocation recommendations are en route to the Hillsborough County Board of County Commissioners for approval and </w:t>
            </w:r>
            <w:r w:rsidRPr="00E7693A">
              <w:lastRenderedPageBreak/>
              <w:t xml:space="preserve">adoption into the budget and into the various contracts for the agencies who requested funding. </w:t>
            </w:r>
          </w:p>
          <w:p w:rsidRPr="00E7693A" w:rsidR="00280C6D" w:rsidP="000151E0" w:rsidRDefault="00BB5147" w14:paraId="686830F2" w14:textId="65230224">
            <w:pPr>
              <w:pStyle w:val="BodyText2"/>
              <w:jc w:val="both"/>
              <w:rPr>
                <w:i/>
                <w:iCs/>
              </w:rPr>
            </w:pPr>
            <w:r w:rsidRPr="00E7693A">
              <w:t>Arnold went on to remind members that we are entering the 2</w:t>
            </w:r>
            <w:r w:rsidRPr="00E7693A">
              <w:rPr>
                <w:vertAlign w:val="superscript"/>
              </w:rPr>
              <w:t>nd</w:t>
            </w:r>
            <w:r w:rsidRPr="00E7693A">
              <w:t xml:space="preserve"> year of the capacity building and technical assistance grant around infrastructure for e2Hillsborough database. </w:t>
            </w:r>
          </w:p>
          <w:p w:rsidRPr="00E7693A" w:rsidR="00280C6D" w:rsidP="000151E0" w:rsidRDefault="00280C6D" w14:paraId="5DDF6C7E" w14:textId="588252EF">
            <w:pPr>
              <w:pStyle w:val="BodyText2"/>
              <w:jc w:val="both"/>
            </w:pPr>
            <w:r w:rsidRPr="00E7693A">
              <w:t>Lead Agency staff, Darius Lightsey,</w:t>
            </w:r>
            <w:r w:rsidR="00E10F17">
              <w:t xml:space="preserve"> reported that</w:t>
            </w:r>
            <w:r w:rsidRPr="00E7693A">
              <w:t xml:space="preserve"> The Health Department continues to be overwhelmed by issues resulting from COVID-19, but Lightsey emphasized that the Leady Agency is committed to producing quality work. He reminded Council members that Yashika Everhart is now the new grants manager and will be overseeing the Lead Agency and ADAP program. </w:t>
            </w:r>
          </w:p>
          <w:p w:rsidRPr="00E7693A" w:rsidR="00280C6D" w:rsidP="000151E0" w:rsidRDefault="00280C6D" w14:paraId="7CC648AF" w14:textId="28303E84">
            <w:pPr>
              <w:pStyle w:val="BodyText2"/>
              <w:jc w:val="both"/>
            </w:pPr>
            <w:r w:rsidRPr="00E7693A">
              <w:t xml:space="preserve">Pinellas’ Ending the HIV Epidemic (EtHE) Planning Committee will be meeting with youth on June 5, 2020 to ensure that young people are a part of this movement. He noted that youth are the population that represent the largest number of new HIV cases. </w:t>
            </w:r>
            <w:r w:rsidRPr="00E7693A">
              <w:rPr>
                <w:i/>
                <w:iCs/>
              </w:rPr>
              <w:t>“They must be a part of the solution”</w:t>
            </w:r>
            <w:r w:rsidRPr="00E7693A">
              <w:t xml:space="preserve"> and they are exploring several ways to get them engaged. EtHE will be holding another planning meeting with youth on June 18, 2020. </w:t>
            </w:r>
          </w:p>
          <w:p w:rsidRPr="00E7693A" w:rsidR="00200ACE" w:rsidP="000151E0" w:rsidRDefault="00320DCB" w14:paraId="79226CE5" w14:textId="53794D66">
            <w:pPr>
              <w:pStyle w:val="BodyText2"/>
              <w:jc w:val="both"/>
            </w:pPr>
            <w:r>
              <w:t>The Community Advisory Committee reported that they</w:t>
            </w:r>
            <w:r w:rsidRPr="00E7693A" w:rsidR="00B752E0">
              <w:t xml:space="preserve"> reviewed the results of the client satisfaction survey and although the response rate was low (~200 survey responses), those received were overall positive.</w:t>
            </w:r>
          </w:p>
          <w:p w:rsidRPr="00E7693A" w:rsidR="00200ACE" w:rsidP="000151E0" w:rsidRDefault="00200ACE" w14:paraId="7E478E15" w14:textId="7B7A5B3D">
            <w:pPr>
              <w:pStyle w:val="BodyText2"/>
              <w:jc w:val="both"/>
            </w:pPr>
            <w:r w:rsidRPr="00E7693A">
              <w:t xml:space="preserve">The Membership Committee </w:t>
            </w:r>
            <w:r w:rsidR="007E23BC">
              <w:t>reported that t</w:t>
            </w:r>
            <w:r w:rsidRPr="00E7693A">
              <w:t>he Care Council needs more non-affiliated people living with HIV; those who are ages 20-29 and 60+; representatives for Pinellas, Hernando, and Manatee Counties; and the Health Resources and Services Administration (HRSA) mandated Medicaid Agency seat.</w:t>
            </w:r>
          </w:p>
          <w:p w:rsidRPr="00E7693A" w:rsidR="00A13EFB" w:rsidP="000151E0" w:rsidRDefault="00200ACE" w14:paraId="5975EDCC" w14:textId="73D1EA0D">
            <w:pPr>
              <w:pStyle w:val="BodyText2"/>
              <w:jc w:val="both"/>
            </w:pPr>
            <w:r w:rsidRPr="00E7693A">
              <w:t>They are currently determining how they will tailor their engagement and recruitment processes virtually under this stay-at-home period. They are planning to host a virtual open house, which they will advertise on social media platforms to reach people who want to make a difference from home. More discussion regarding this listen and learn event will occur at their next meeting on June 15, 2020.</w:t>
            </w:r>
          </w:p>
          <w:p w:rsidRPr="00E7693A" w:rsidR="00953231" w:rsidP="000151E0" w:rsidRDefault="00F812A1" w14:paraId="566EE93C" w14:textId="4C9838D3">
            <w:pPr>
              <w:pStyle w:val="BodyText2"/>
              <w:jc w:val="both"/>
            </w:pPr>
            <w:r>
              <w:t xml:space="preserve">RPARC </w:t>
            </w:r>
            <w:r w:rsidR="0052736C">
              <w:t>presented the</w:t>
            </w:r>
            <w:r w:rsidRPr="00E7693A" w:rsidR="00A13EFB">
              <w:t xml:space="preserve"> Part A Expenditure Report and Part A Additional Allocations Recommendations</w:t>
            </w:r>
            <w:r w:rsidR="00F97271">
              <w:t xml:space="preserve"> and the latter was </w:t>
            </w:r>
            <w:r w:rsidR="00D436D8">
              <w:t>adopted, by acclamation.</w:t>
            </w:r>
          </w:p>
          <w:p w:rsidRPr="00E7693A" w:rsidR="00E7693A" w:rsidP="000151E0" w:rsidRDefault="000510C7" w14:paraId="296BEE74" w14:textId="22996C74">
            <w:pPr>
              <w:pStyle w:val="BodyText2"/>
              <w:jc w:val="both"/>
            </w:pPr>
            <w:r>
              <w:t>Care Council Chair and RPARC Co-C</w:t>
            </w:r>
            <w:r w:rsidRPr="00E7693A" w:rsidR="00953231">
              <w:t>hair, Nolan Finn, updated the Council on the Spring F</w:t>
            </w:r>
            <w:r>
              <w:t xml:space="preserve">lorida </w:t>
            </w:r>
            <w:r w:rsidR="00771E82">
              <w:t>Comprehensive Planning Network (F</w:t>
            </w:r>
            <w:r w:rsidRPr="00E7693A" w:rsidR="00953231">
              <w:t>CPN</w:t>
            </w:r>
            <w:r w:rsidR="00771E82">
              <w:t>)</w:t>
            </w:r>
            <w:r w:rsidRPr="00E7693A" w:rsidR="00953231">
              <w:t xml:space="preserve"> meeting. This two-day meeting was held over Zoom, with over 138 participants on the call. Laura Reeves, from the HIV/AIDS section at the State, went over the budget and she made known that Florida’s Part B has been awarded $1.5 million from the Coronavirus Aid, Relief, and Economic Security (CARES) Act funding. The State’s Ryan White Program Parts A through Part D received over $6.4 million. The </w:t>
            </w:r>
            <w:r w:rsidRPr="00E7693A" w:rsidR="00953231">
              <w:lastRenderedPageBreak/>
              <w:t>Community and Development parts of Housing Opportunities for People with AIDS (HOPWA) received $1.2 million.</w:t>
            </w:r>
          </w:p>
          <w:p w:rsidRPr="00E7693A" w:rsidR="00E7693A" w:rsidP="000151E0" w:rsidRDefault="00E7693A" w14:paraId="55F37970" w14:textId="77777777">
            <w:pPr>
              <w:tabs>
                <w:tab w:val="left" w:pos="1440"/>
              </w:tabs>
              <w:jc w:val="both"/>
              <w:rPr>
                <w:rFonts w:ascii="Arial" w:hAnsi="Arial" w:cs="Arial"/>
                <w:color w:val="000000"/>
                <w:sz w:val="24"/>
                <w:szCs w:val="24"/>
              </w:rPr>
            </w:pPr>
            <w:r w:rsidRPr="00E7693A">
              <w:rPr>
                <w:rFonts w:ascii="Arial" w:hAnsi="Arial" w:cs="Arial"/>
                <w:color w:val="000000"/>
                <w:sz w:val="24"/>
                <w:szCs w:val="24"/>
              </w:rPr>
              <w:t>Quality Management consultant, David Cavalleri, remarked on the low response rate for the client satisfaction survey and the possible barrier of telehealth and survey fatigue. Electronic versions of the survey have been approved and sent out to all Part A and Part B providers to garner more responses. To date, Cavalleri has not received any responses from clients who are engaging in telehealth. These electronic surveys are available in both English and Spanish. Cavalleri then noted that the continuous quality improvement (CQI) survey has been sent out to providers 117 responses have already been received. Three providers have yet to send in any responses at this time, but he will continue to reach out to these providers.</w:t>
            </w:r>
          </w:p>
          <w:p w:rsidRPr="00E7693A" w:rsidR="00E7693A" w:rsidP="000151E0" w:rsidRDefault="00E7693A" w14:paraId="1BDEC966" w14:textId="77777777">
            <w:pPr>
              <w:tabs>
                <w:tab w:val="left" w:pos="1440"/>
              </w:tabs>
              <w:jc w:val="both"/>
              <w:rPr>
                <w:rFonts w:ascii="Arial" w:hAnsi="Arial" w:cs="Arial"/>
                <w:color w:val="000000"/>
                <w:sz w:val="24"/>
                <w:szCs w:val="24"/>
              </w:rPr>
            </w:pPr>
          </w:p>
          <w:p w:rsidRPr="00E7693A" w:rsidR="00E7693A" w:rsidP="000151E0" w:rsidRDefault="003C5C16" w14:paraId="3527E11A" w14:textId="179D4DEA">
            <w:pPr>
              <w:tabs>
                <w:tab w:val="left" w:pos="1440"/>
              </w:tabs>
              <w:jc w:val="both"/>
              <w:rPr>
                <w:sz w:val="24"/>
                <w:szCs w:val="24"/>
              </w:rPr>
            </w:pPr>
            <w:r>
              <w:rPr>
                <w:rFonts w:ascii="Arial" w:hAnsi="Arial" w:cs="Arial"/>
                <w:color w:val="000000"/>
                <w:sz w:val="24"/>
                <w:szCs w:val="24"/>
              </w:rPr>
              <w:t xml:space="preserve">Finally, </w:t>
            </w:r>
            <w:r w:rsidR="00637B9B">
              <w:rPr>
                <w:rFonts w:ascii="Arial" w:hAnsi="Arial" w:cs="Arial"/>
                <w:color w:val="000000"/>
                <w:sz w:val="24"/>
                <w:szCs w:val="24"/>
              </w:rPr>
              <w:t>regarding the</w:t>
            </w:r>
            <w:r w:rsidRPr="00E7693A" w:rsidR="00E7693A">
              <w:rPr>
                <w:rFonts w:ascii="Arial" w:hAnsi="Arial" w:cs="Arial"/>
                <w:color w:val="000000"/>
                <w:sz w:val="24"/>
                <w:szCs w:val="24"/>
              </w:rPr>
              <w:t xml:space="preserve"> Assessment of the Administrative Mechanism (AAM), at this time 8 out of 9 providers and 16 out of 23 members of Care Council and RPARC have responded to the survey. He emphasized that this feedback is important not only for the AAM, but also for the CQI survey and quality management training. He concluded with the announcement that the next Quality Management Workgroup will be held on June 19, 2020 at 10:30 a.m. A WebEx invite will go out on Friday June 12, 2020.</w:t>
            </w:r>
          </w:p>
          <w:p w:rsidRPr="00E7693A" w:rsidR="00BB5147" w:rsidP="000151E0" w:rsidRDefault="00BB5147" w14:paraId="10EE94D8" w14:textId="59587F46">
            <w:pPr>
              <w:pStyle w:val="BodyText2"/>
              <w:jc w:val="both"/>
              <w:rPr>
                <w:i/>
                <w:iCs/>
                <w:highlight w:val="yellow"/>
              </w:rPr>
            </w:pPr>
          </w:p>
        </w:tc>
      </w:tr>
      <w:tr w:rsidRPr="00514043" w:rsidR="00BB5147" w:rsidTr="53A0CC5F" w14:paraId="10EE94DF" w14:textId="77777777">
        <w:trPr>
          <w:trHeight w:val="747"/>
        </w:trPr>
        <w:tc>
          <w:tcPr>
            <w:tcW w:w="2734" w:type="dxa"/>
            <w:tcMar/>
          </w:tcPr>
          <w:p w:rsidRPr="008977D9" w:rsidR="00BB5147" w:rsidP="00BB5147" w:rsidRDefault="00BB5147" w14:paraId="10EE94DA" w14:textId="77777777">
            <w:pPr>
              <w:pStyle w:val="Heading3"/>
              <w:keepNext w:val="0"/>
              <w:rPr>
                <w:color w:val="000000"/>
                <w:sz w:val="24"/>
                <w:szCs w:val="24"/>
              </w:rPr>
            </w:pPr>
            <w:r w:rsidRPr="008977D9">
              <w:rPr>
                <w:color w:val="000000"/>
                <w:sz w:val="24"/>
                <w:szCs w:val="24"/>
              </w:rPr>
              <w:lastRenderedPageBreak/>
              <w:t>RECIPIENT UPDATE</w:t>
            </w:r>
          </w:p>
        </w:tc>
        <w:tc>
          <w:tcPr>
            <w:tcW w:w="7706" w:type="dxa"/>
            <w:tcMar/>
          </w:tcPr>
          <w:p w:rsidRPr="00962620" w:rsidR="00962620" w:rsidP="00962620" w:rsidRDefault="00962620" w14:paraId="215E8D41" w14:textId="45B67550">
            <w:pPr>
              <w:pStyle w:val="BodyText2"/>
              <w:jc w:val="both"/>
              <w:rPr>
                <w:color w:val="000000"/>
              </w:rPr>
            </w:pPr>
            <w:r>
              <w:rPr>
                <w:color w:val="000000"/>
              </w:rPr>
              <w:t xml:space="preserve">Recipient, Aubrey Arnold, </w:t>
            </w:r>
            <w:r w:rsidR="00AB18DD">
              <w:rPr>
                <w:color w:val="000000"/>
              </w:rPr>
              <w:t>reported that Part A has</w:t>
            </w:r>
            <w:r w:rsidRPr="00962620">
              <w:rPr>
                <w:color w:val="000000"/>
              </w:rPr>
              <w:t xml:space="preserve"> submitted </w:t>
            </w:r>
            <w:r w:rsidR="00AB18DD">
              <w:rPr>
                <w:color w:val="000000"/>
              </w:rPr>
              <w:t xml:space="preserve">their </w:t>
            </w:r>
            <w:r w:rsidRPr="00962620">
              <w:rPr>
                <w:color w:val="000000"/>
              </w:rPr>
              <w:t xml:space="preserve">final financial report and </w:t>
            </w:r>
            <w:r w:rsidR="00AB18DD">
              <w:rPr>
                <w:color w:val="000000"/>
              </w:rPr>
              <w:t xml:space="preserve">have </w:t>
            </w:r>
            <w:r w:rsidR="002C0E1E">
              <w:rPr>
                <w:color w:val="000000"/>
              </w:rPr>
              <w:t>requested carryover for all remaining monies</w:t>
            </w:r>
            <w:r w:rsidRPr="00962620">
              <w:rPr>
                <w:color w:val="000000"/>
              </w:rPr>
              <w:t xml:space="preserve"> from FY 2019-2020</w:t>
            </w:r>
            <w:r w:rsidR="00461DB4">
              <w:rPr>
                <w:color w:val="000000"/>
              </w:rPr>
              <w:t xml:space="preserve">. Confirmation of approval </w:t>
            </w:r>
            <w:r w:rsidRPr="00962620">
              <w:rPr>
                <w:color w:val="000000"/>
              </w:rPr>
              <w:t xml:space="preserve">usually takes a couple of </w:t>
            </w:r>
            <w:r w:rsidRPr="00962620" w:rsidR="00461DB4">
              <w:rPr>
                <w:color w:val="000000"/>
              </w:rPr>
              <w:t>months</w:t>
            </w:r>
            <w:r w:rsidR="00461DB4">
              <w:rPr>
                <w:color w:val="000000"/>
              </w:rPr>
              <w:t xml:space="preserve"> but</w:t>
            </w:r>
            <w:r w:rsidRPr="00962620">
              <w:rPr>
                <w:color w:val="000000"/>
              </w:rPr>
              <w:t xml:space="preserve"> should </w:t>
            </w:r>
            <w:r w:rsidR="00461DB4">
              <w:rPr>
                <w:color w:val="000000"/>
              </w:rPr>
              <w:t>be</w:t>
            </w:r>
            <w:r w:rsidRPr="00962620">
              <w:rPr>
                <w:color w:val="000000"/>
              </w:rPr>
              <w:t xml:space="preserve"> avail</w:t>
            </w:r>
            <w:r w:rsidR="00461DB4">
              <w:rPr>
                <w:color w:val="000000"/>
              </w:rPr>
              <w:t>able</w:t>
            </w:r>
            <w:r w:rsidRPr="00962620">
              <w:rPr>
                <w:color w:val="000000"/>
              </w:rPr>
              <w:t xml:space="preserve"> for direct services by September</w:t>
            </w:r>
            <w:r w:rsidR="00461DB4">
              <w:rPr>
                <w:color w:val="000000"/>
              </w:rPr>
              <w:t xml:space="preserve"> 2020.</w:t>
            </w:r>
          </w:p>
          <w:p w:rsidRPr="00962620" w:rsidR="00962620" w:rsidP="00962620" w:rsidRDefault="00461DB4" w14:paraId="435DCD3B" w14:textId="7FCE1E63">
            <w:pPr>
              <w:pStyle w:val="BodyText2"/>
              <w:jc w:val="both"/>
              <w:rPr>
                <w:color w:val="000000"/>
              </w:rPr>
            </w:pPr>
            <w:r>
              <w:rPr>
                <w:color w:val="000000"/>
              </w:rPr>
              <w:t xml:space="preserve">Part A is </w:t>
            </w:r>
            <w:r w:rsidRPr="00962620" w:rsidR="00962620">
              <w:rPr>
                <w:color w:val="000000"/>
              </w:rPr>
              <w:t>in process of renewing</w:t>
            </w:r>
            <w:r>
              <w:rPr>
                <w:color w:val="000000"/>
              </w:rPr>
              <w:t xml:space="preserve"> their</w:t>
            </w:r>
            <w:r w:rsidRPr="00962620" w:rsidR="00962620">
              <w:rPr>
                <w:color w:val="000000"/>
              </w:rPr>
              <w:t xml:space="preserve"> capacity building grant</w:t>
            </w:r>
            <w:r w:rsidR="00F37F91">
              <w:rPr>
                <w:color w:val="000000"/>
              </w:rPr>
              <w:t xml:space="preserve"> and will be routed to county</w:t>
            </w:r>
            <w:r w:rsidRPr="00962620" w:rsidR="00962620">
              <w:rPr>
                <w:color w:val="000000"/>
              </w:rPr>
              <w:t xml:space="preserve"> commissioners on </w:t>
            </w:r>
            <w:r w:rsidR="00F37F91">
              <w:rPr>
                <w:color w:val="000000"/>
              </w:rPr>
              <w:t>J</w:t>
            </w:r>
            <w:r w:rsidRPr="00962620" w:rsidR="00962620">
              <w:rPr>
                <w:color w:val="000000"/>
              </w:rPr>
              <w:t>une 17</w:t>
            </w:r>
            <w:r w:rsidR="00F37F91">
              <w:rPr>
                <w:color w:val="000000"/>
              </w:rPr>
              <w:t xml:space="preserve">, 2020. He reminded the Committee that this </w:t>
            </w:r>
            <w:r w:rsidR="00EC6A87">
              <w:rPr>
                <w:color w:val="000000"/>
              </w:rPr>
              <w:t xml:space="preserve">2-year </w:t>
            </w:r>
            <w:r w:rsidR="00F37F91">
              <w:rPr>
                <w:color w:val="000000"/>
              </w:rPr>
              <w:t>grant was a</w:t>
            </w:r>
            <w:r w:rsidRPr="00962620" w:rsidR="00962620">
              <w:rPr>
                <w:color w:val="000000"/>
              </w:rPr>
              <w:t xml:space="preserve">warded about a year and a half ago </w:t>
            </w:r>
            <w:r w:rsidR="00EC6A87">
              <w:rPr>
                <w:color w:val="000000"/>
              </w:rPr>
              <w:t>and was used to</w:t>
            </w:r>
            <w:r w:rsidR="00F37F91">
              <w:rPr>
                <w:color w:val="000000"/>
              </w:rPr>
              <w:t xml:space="preserve"> fund</w:t>
            </w:r>
            <w:r w:rsidRPr="00962620" w:rsidR="00962620">
              <w:rPr>
                <w:color w:val="000000"/>
              </w:rPr>
              <w:t xml:space="preserve"> enhance</w:t>
            </w:r>
            <w:r w:rsidR="00F37F91">
              <w:rPr>
                <w:color w:val="000000"/>
              </w:rPr>
              <w:t>ments</w:t>
            </w:r>
            <w:r w:rsidRPr="00962620" w:rsidR="00962620">
              <w:rPr>
                <w:color w:val="000000"/>
              </w:rPr>
              <w:t xml:space="preserve"> to e2</w:t>
            </w:r>
            <w:r w:rsidR="00F37F91">
              <w:rPr>
                <w:color w:val="000000"/>
              </w:rPr>
              <w:t>Hillsborough</w:t>
            </w:r>
            <w:r w:rsidR="00EC6A87">
              <w:rPr>
                <w:color w:val="000000"/>
              </w:rPr>
              <w:t>.</w:t>
            </w:r>
            <w:r w:rsidRPr="00962620" w:rsidR="00962620">
              <w:rPr>
                <w:color w:val="000000"/>
              </w:rPr>
              <w:t xml:space="preserve"> </w:t>
            </w:r>
            <w:r w:rsidR="00EC6A87">
              <w:rPr>
                <w:color w:val="000000"/>
              </w:rPr>
              <w:t>He noted that the second</w:t>
            </w:r>
            <w:r w:rsidRPr="00962620" w:rsidR="00962620">
              <w:rPr>
                <w:color w:val="000000"/>
              </w:rPr>
              <w:t xml:space="preserve"> year will focus on data exchange </w:t>
            </w:r>
            <w:r w:rsidR="00EC6A87">
              <w:rPr>
                <w:color w:val="000000"/>
              </w:rPr>
              <w:t>between providers.</w:t>
            </w:r>
          </w:p>
          <w:p w:rsidRPr="00514043" w:rsidR="00BB5147" w:rsidP="00962620" w:rsidRDefault="00EC6A87" w14:paraId="10EE94DE" w14:textId="69F81E08">
            <w:pPr>
              <w:pStyle w:val="BodyText2"/>
              <w:jc w:val="both"/>
              <w:rPr>
                <w:color w:val="000000"/>
                <w:highlight w:val="yellow"/>
              </w:rPr>
            </w:pPr>
            <w:r>
              <w:rPr>
                <w:color w:val="000000"/>
              </w:rPr>
              <w:t>Hillsborough County’s Ending the HIV Epidemic (EtHE)</w:t>
            </w:r>
            <w:r w:rsidR="00286C95">
              <w:rPr>
                <w:color w:val="000000"/>
              </w:rPr>
              <w:t xml:space="preserve"> plan</w:t>
            </w:r>
            <w:r w:rsidRPr="00962620" w:rsidR="00962620">
              <w:rPr>
                <w:color w:val="000000"/>
              </w:rPr>
              <w:t xml:space="preserve"> is in </w:t>
            </w:r>
            <w:r w:rsidR="00286C95">
              <w:rPr>
                <w:color w:val="000000"/>
              </w:rPr>
              <w:t xml:space="preserve">the </w:t>
            </w:r>
            <w:r w:rsidRPr="00962620" w:rsidR="00962620">
              <w:rPr>
                <w:color w:val="000000"/>
              </w:rPr>
              <w:t>process</w:t>
            </w:r>
            <w:r w:rsidR="00286C95">
              <w:rPr>
                <w:color w:val="000000"/>
              </w:rPr>
              <w:t xml:space="preserve"> of being launched.</w:t>
            </w:r>
            <w:r w:rsidRPr="00962620" w:rsidR="00962620">
              <w:rPr>
                <w:color w:val="000000"/>
              </w:rPr>
              <w:t xml:space="preserve"> June 9</w:t>
            </w:r>
            <w:r w:rsidR="00286C95">
              <w:rPr>
                <w:color w:val="000000"/>
              </w:rPr>
              <w:t>, 2020</w:t>
            </w:r>
            <w:r w:rsidRPr="00962620" w:rsidR="00962620">
              <w:rPr>
                <w:color w:val="000000"/>
              </w:rPr>
              <w:t xml:space="preserve"> was </w:t>
            </w:r>
            <w:r w:rsidR="00286C95">
              <w:rPr>
                <w:color w:val="000000"/>
              </w:rPr>
              <w:t xml:space="preserve">the </w:t>
            </w:r>
            <w:r w:rsidRPr="00962620" w:rsidR="00962620">
              <w:rPr>
                <w:color w:val="000000"/>
              </w:rPr>
              <w:t xml:space="preserve">deadline for </w:t>
            </w:r>
            <w:r w:rsidR="00A70C94">
              <w:rPr>
                <w:color w:val="000000"/>
              </w:rPr>
              <w:t>applications from Early Intervention Services</w:t>
            </w:r>
            <w:r w:rsidRPr="00962620" w:rsidR="00962620">
              <w:rPr>
                <w:color w:val="000000"/>
              </w:rPr>
              <w:t xml:space="preserve"> </w:t>
            </w:r>
            <w:r w:rsidR="00A70C94">
              <w:rPr>
                <w:color w:val="000000"/>
              </w:rPr>
              <w:t>(</w:t>
            </w:r>
            <w:r w:rsidRPr="00962620" w:rsidR="00962620">
              <w:rPr>
                <w:color w:val="000000"/>
              </w:rPr>
              <w:t>EIS</w:t>
            </w:r>
            <w:r w:rsidR="00A70C94">
              <w:rPr>
                <w:color w:val="000000"/>
              </w:rPr>
              <w:t>)</w:t>
            </w:r>
            <w:r w:rsidRPr="00962620" w:rsidR="00962620">
              <w:rPr>
                <w:color w:val="000000"/>
              </w:rPr>
              <w:t xml:space="preserve"> and </w:t>
            </w:r>
            <w:r w:rsidR="00A70C94">
              <w:rPr>
                <w:color w:val="000000"/>
              </w:rPr>
              <w:t>Health Education and Risk Reduction (</w:t>
            </w:r>
            <w:r w:rsidRPr="00962620" w:rsidR="00962620">
              <w:rPr>
                <w:color w:val="000000"/>
              </w:rPr>
              <w:t>HERR</w:t>
            </w:r>
            <w:r w:rsidR="00A70C94">
              <w:rPr>
                <w:color w:val="000000"/>
              </w:rPr>
              <w:t>)</w:t>
            </w:r>
            <w:r w:rsidRPr="00962620" w:rsidR="00962620">
              <w:rPr>
                <w:color w:val="000000"/>
              </w:rPr>
              <w:t xml:space="preserve"> providers</w:t>
            </w:r>
            <w:r w:rsidR="006E6921">
              <w:rPr>
                <w:color w:val="000000"/>
              </w:rPr>
              <w:t>. Part A received</w:t>
            </w:r>
            <w:r w:rsidRPr="00962620" w:rsidR="00962620">
              <w:rPr>
                <w:color w:val="000000"/>
              </w:rPr>
              <w:t xml:space="preserve"> applications for all service categories and </w:t>
            </w:r>
            <w:r w:rsidR="006E6921">
              <w:rPr>
                <w:color w:val="000000"/>
              </w:rPr>
              <w:t xml:space="preserve">is </w:t>
            </w:r>
            <w:r w:rsidRPr="00962620" w:rsidR="00962620">
              <w:rPr>
                <w:color w:val="000000"/>
              </w:rPr>
              <w:t xml:space="preserve">now in </w:t>
            </w:r>
            <w:r w:rsidR="006E6921">
              <w:rPr>
                <w:color w:val="000000"/>
              </w:rPr>
              <w:t xml:space="preserve">the </w:t>
            </w:r>
            <w:r w:rsidRPr="00962620" w:rsidR="00962620">
              <w:rPr>
                <w:color w:val="000000"/>
              </w:rPr>
              <w:t xml:space="preserve">process of distributing </w:t>
            </w:r>
            <w:r w:rsidR="006E6921">
              <w:rPr>
                <w:color w:val="000000"/>
              </w:rPr>
              <w:t xml:space="preserve">them </w:t>
            </w:r>
            <w:r w:rsidRPr="00962620" w:rsidR="00962620">
              <w:rPr>
                <w:color w:val="000000"/>
              </w:rPr>
              <w:t xml:space="preserve">to </w:t>
            </w:r>
            <w:r w:rsidR="007422DF">
              <w:rPr>
                <w:color w:val="000000"/>
              </w:rPr>
              <w:t xml:space="preserve">independent </w:t>
            </w:r>
            <w:r w:rsidRPr="00962620" w:rsidR="00962620">
              <w:rPr>
                <w:color w:val="000000"/>
              </w:rPr>
              <w:t>scoring team members</w:t>
            </w:r>
            <w:r w:rsidR="007422DF">
              <w:rPr>
                <w:color w:val="000000"/>
              </w:rPr>
              <w:t xml:space="preserve">. </w:t>
            </w:r>
            <w:r w:rsidR="008977D9">
              <w:rPr>
                <w:color w:val="000000"/>
              </w:rPr>
              <w:t xml:space="preserve">Notice of Awards </w:t>
            </w:r>
            <w:r w:rsidRPr="00962620" w:rsidR="00962620">
              <w:rPr>
                <w:color w:val="000000"/>
              </w:rPr>
              <w:t xml:space="preserve">will </w:t>
            </w:r>
            <w:r w:rsidR="008977D9">
              <w:rPr>
                <w:color w:val="000000"/>
              </w:rPr>
              <w:t>be posted by</w:t>
            </w:r>
            <w:r w:rsidRPr="00962620" w:rsidR="00962620">
              <w:rPr>
                <w:color w:val="000000"/>
              </w:rPr>
              <w:t xml:space="preserve"> June 24-25</w:t>
            </w:r>
            <w:r w:rsidR="008977D9">
              <w:rPr>
                <w:color w:val="000000"/>
              </w:rPr>
              <w:t>, 2020.</w:t>
            </w:r>
          </w:p>
        </w:tc>
      </w:tr>
      <w:tr w:rsidRPr="00514043" w:rsidR="00BB5147" w:rsidTr="53A0CC5F" w14:paraId="191C7FF5" w14:textId="77777777">
        <w:trPr>
          <w:trHeight w:val="747"/>
        </w:trPr>
        <w:tc>
          <w:tcPr>
            <w:tcW w:w="2734" w:type="dxa"/>
            <w:tcMar/>
          </w:tcPr>
          <w:p w:rsidRPr="00280882" w:rsidR="00BB5147" w:rsidP="00BB5147" w:rsidRDefault="003F381B" w14:paraId="58DF3358" w14:textId="3201361F">
            <w:pPr>
              <w:pStyle w:val="Heading3"/>
              <w:keepNext w:val="0"/>
              <w:rPr>
                <w:color w:val="000000"/>
                <w:sz w:val="24"/>
                <w:szCs w:val="24"/>
              </w:rPr>
            </w:pPr>
            <w:r w:rsidRPr="00280882">
              <w:rPr>
                <w:color w:val="000000"/>
                <w:sz w:val="24"/>
                <w:szCs w:val="24"/>
              </w:rPr>
              <w:t xml:space="preserve">COVID-19 ADDITIONAL </w:t>
            </w:r>
            <w:r w:rsidRPr="00280882" w:rsidR="00E741D8">
              <w:rPr>
                <w:color w:val="000000"/>
                <w:sz w:val="24"/>
                <w:szCs w:val="24"/>
              </w:rPr>
              <w:t>FUNDING SUMMARY</w:t>
            </w:r>
          </w:p>
          <w:p w:rsidRPr="00514043" w:rsidR="00BB5147" w:rsidP="00BB5147" w:rsidRDefault="00BB5147" w14:paraId="67ACE204" w14:textId="73ECA768">
            <w:pPr>
              <w:rPr>
                <w:highlight w:val="yellow"/>
              </w:rPr>
            </w:pPr>
          </w:p>
        </w:tc>
        <w:tc>
          <w:tcPr>
            <w:tcW w:w="7706" w:type="dxa"/>
            <w:tcMar/>
          </w:tcPr>
          <w:p w:rsidRPr="00E741D8" w:rsidR="00E741D8" w:rsidP="00E741D8" w:rsidRDefault="004D3F4E" w14:paraId="336E2D2A" w14:textId="29574E02">
            <w:pPr>
              <w:pStyle w:val="BodyText2"/>
              <w:jc w:val="both"/>
              <w:rPr>
                <w:color w:val="000000"/>
              </w:rPr>
            </w:pPr>
            <w:r>
              <w:rPr>
                <w:color w:val="000000"/>
              </w:rPr>
              <w:t xml:space="preserve">Recipient, Aubrey Arnold, reported that on </w:t>
            </w:r>
            <w:r w:rsidRPr="00E741D8" w:rsidR="00E741D8">
              <w:rPr>
                <w:color w:val="000000"/>
              </w:rPr>
              <w:t xml:space="preserve">April 15th </w:t>
            </w:r>
            <w:r>
              <w:rPr>
                <w:color w:val="000000"/>
              </w:rPr>
              <w:t xml:space="preserve">they </w:t>
            </w:r>
            <w:r w:rsidRPr="00E741D8" w:rsidR="00E741D8">
              <w:rPr>
                <w:color w:val="000000"/>
              </w:rPr>
              <w:t>received unexpect</w:t>
            </w:r>
            <w:r w:rsidR="00D164F4">
              <w:rPr>
                <w:color w:val="000000"/>
              </w:rPr>
              <w:t>ed additional funding, as it relates to COVID-19.</w:t>
            </w:r>
            <w:r w:rsidRPr="00E741D8" w:rsidR="00E741D8">
              <w:rPr>
                <w:color w:val="000000"/>
              </w:rPr>
              <w:t xml:space="preserve"> </w:t>
            </w:r>
            <w:r w:rsidR="00D164F4">
              <w:rPr>
                <w:color w:val="000000"/>
              </w:rPr>
              <w:t>The intention behind this funding</w:t>
            </w:r>
            <w:r w:rsidRPr="00E741D8" w:rsidR="00E741D8">
              <w:rPr>
                <w:color w:val="000000"/>
              </w:rPr>
              <w:t xml:space="preserve"> is to supplement </w:t>
            </w:r>
            <w:r w:rsidR="00B02A61">
              <w:rPr>
                <w:color w:val="000000"/>
              </w:rPr>
              <w:t xml:space="preserve">the </w:t>
            </w:r>
            <w:r w:rsidRPr="00E741D8" w:rsidR="00E741D8">
              <w:rPr>
                <w:color w:val="000000"/>
              </w:rPr>
              <w:t>provider network</w:t>
            </w:r>
            <w:r w:rsidR="00B02A61">
              <w:rPr>
                <w:color w:val="000000"/>
              </w:rPr>
              <w:t xml:space="preserve"> to cover their financial</w:t>
            </w:r>
            <w:r w:rsidRPr="00E741D8" w:rsidR="00E741D8">
              <w:rPr>
                <w:color w:val="000000"/>
              </w:rPr>
              <w:t xml:space="preserve"> response to the pandemic</w:t>
            </w:r>
            <w:r w:rsidR="00B02A61">
              <w:rPr>
                <w:color w:val="000000"/>
              </w:rPr>
              <w:t>. U</w:t>
            </w:r>
            <w:r w:rsidRPr="00E741D8" w:rsidR="00E741D8">
              <w:rPr>
                <w:color w:val="000000"/>
              </w:rPr>
              <w:t xml:space="preserve">pon award, </w:t>
            </w:r>
            <w:r w:rsidR="00F3322B">
              <w:rPr>
                <w:color w:val="000000"/>
              </w:rPr>
              <w:t xml:space="preserve">the provider network was </w:t>
            </w:r>
            <w:r w:rsidRPr="00E741D8" w:rsidR="00E741D8">
              <w:rPr>
                <w:color w:val="000000"/>
              </w:rPr>
              <w:t>survey</w:t>
            </w:r>
            <w:r w:rsidR="00F3322B">
              <w:rPr>
                <w:color w:val="000000"/>
              </w:rPr>
              <w:t>ed</w:t>
            </w:r>
            <w:r w:rsidRPr="00E741D8" w:rsidR="00E741D8">
              <w:rPr>
                <w:color w:val="000000"/>
              </w:rPr>
              <w:t xml:space="preserve"> </w:t>
            </w:r>
            <w:r w:rsidR="00F3322B">
              <w:rPr>
                <w:color w:val="000000"/>
              </w:rPr>
              <w:t>and Part A concluded that they will</w:t>
            </w:r>
            <w:r w:rsidRPr="00E741D8" w:rsidR="00E741D8">
              <w:rPr>
                <w:color w:val="000000"/>
              </w:rPr>
              <w:t xml:space="preserve"> be meeting 100% of </w:t>
            </w:r>
            <w:r w:rsidRPr="00E741D8" w:rsidR="00E741D8">
              <w:rPr>
                <w:color w:val="000000"/>
              </w:rPr>
              <w:lastRenderedPageBreak/>
              <w:t>needs expressed by providers</w:t>
            </w:r>
            <w:r w:rsidR="00F3322B">
              <w:rPr>
                <w:color w:val="000000"/>
              </w:rPr>
              <w:t>.</w:t>
            </w:r>
            <w:r w:rsidR="00025528">
              <w:rPr>
                <w:color w:val="000000"/>
              </w:rPr>
              <w:t xml:space="preserve"> He went on to note that s</w:t>
            </w:r>
            <w:r w:rsidRPr="00E741D8" w:rsidR="00E741D8">
              <w:rPr>
                <w:color w:val="000000"/>
              </w:rPr>
              <w:t xml:space="preserve">ome money </w:t>
            </w:r>
            <w:r w:rsidR="00025528">
              <w:rPr>
                <w:color w:val="000000"/>
              </w:rPr>
              <w:t>will be applied to administration costs, but that the rest will be</w:t>
            </w:r>
            <w:r w:rsidRPr="00E741D8" w:rsidR="00E741D8">
              <w:rPr>
                <w:color w:val="000000"/>
              </w:rPr>
              <w:t xml:space="preserve"> going</w:t>
            </w:r>
            <w:r w:rsidR="00025528">
              <w:rPr>
                <w:color w:val="000000"/>
              </w:rPr>
              <w:t xml:space="preserve"> to </w:t>
            </w:r>
            <w:r w:rsidRPr="00E741D8" w:rsidR="00E741D8">
              <w:rPr>
                <w:color w:val="000000"/>
              </w:rPr>
              <w:t>direct services</w:t>
            </w:r>
            <w:r w:rsidR="00F53A94">
              <w:rPr>
                <w:color w:val="000000"/>
              </w:rPr>
              <w:t xml:space="preserve">. Providers </w:t>
            </w:r>
            <w:r w:rsidR="009833E6">
              <w:rPr>
                <w:color w:val="000000"/>
              </w:rPr>
              <w:t>can</w:t>
            </w:r>
            <w:r w:rsidR="00F53A94">
              <w:rPr>
                <w:color w:val="000000"/>
              </w:rPr>
              <w:t xml:space="preserve"> use this funding to reimburse providers for costs incurred from </w:t>
            </w:r>
            <w:r w:rsidRPr="00E741D8" w:rsidR="00E741D8">
              <w:rPr>
                <w:color w:val="000000"/>
              </w:rPr>
              <w:t>purchasing masks, tissue</w:t>
            </w:r>
            <w:r w:rsidR="00CF0790">
              <w:rPr>
                <w:color w:val="000000"/>
              </w:rPr>
              <w:t xml:space="preserve"> paper, toilet paper, cleaning agents gloves, etc.</w:t>
            </w:r>
            <w:r w:rsidRPr="00E741D8" w:rsidR="00E741D8">
              <w:rPr>
                <w:color w:val="000000"/>
              </w:rPr>
              <w:t xml:space="preserve"> </w:t>
            </w:r>
            <w:r w:rsidR="009833E6">
              <w:rPr>
                <w:color w:val="000000"/>
              </w:rPr>
              <w:t>Some funds will also be routed to cover</w:t>
            </w:r>
            <w:r w:rsidRPr="00E741D8" w:rsidR="00E741D8">
              <w:rPr>
                <w:color w:val="000000"/>
              </w:rPr>
              <w:t xml:space="preserve"> insurance premiums and enhance telemedicine</w:t>
            </w:r>
          </w:p>
          <w:p w:rsidRPr="00514043" w:rsidR="00BB5147" w:rsidP="000E0BA0" w:rsidRDefault="0044556B" w14:paraId="6E67A471" w14:textId="3D5479BF">
            <w:pPr>
              <w:pStyle w:val="BodyText2"/>
              <w:jc w:val="both"/>
              <w:rPr>
                <w:color w:val="000000"/>
                <w:highlight w:val="yellow"/>
              </w:rPr>
            </w:pPr>
            <w:r>
              <w:rPr>
                <w:color w:val="000000"/>
              </w:rPr>
              <w:t>C</w:t>
            </w:r>
            <w:r w:rsidRPr="00E741D8" w:rsidR="00E741D8">
              <w:rPr>
                <w:color w:val="000000"/>
              </w:rPr>
              <w:t xml:space="preserve">ontracts </w:t>
            </w:r>
            <w:r>
              <w:rPr>
                <w:color w:val="000000"/>
              </w:rPr>
              <w:t xml:space="preserve">will be </w:t>
            </w:r>
            <w:r w:rsidRPr="00E741D8" w:rsidR="00E741D8">
              <w:rPr>
                <w:color w:val="000000"/>
              </w:rPr>
              <w:t xml:space="preserve">going to </w:t>
            </w:r>
            <w:r>
              <w:rPr>
                <w:color w:val="000000"/>
              </w:rPr>
              <w:t xml:space="preserve">county </w:t>
            </w:r>
            <w:r w:rsidRPr="00E741D8" w:rsidR="00E741D8">
              <w:rPr>
                <w:color w:val="000000"/>
              </w:rPr>
              <w:t>commissioners this month</w:t>
            </w:r>
            <w:r>
              <w:rPr>
                <w:color w:val="000000"/>
              </w:rPr>
              <w:t xml:space="preserve">. He noted that </w:t>
            </w:r>
            <w:r w:rsidRPr="00E741D8" w:rsidR="00E741D8">
              <w:rPr>
                <w:color w:val="000000"/>
              </w:rPr>
              <w:t>funding is retroactive so costs incurred as early as January 20</w:t>
            </w:r>
            <w:r>
              <w:rPr>
                <w:color w:val="000000"/>
                <w:vertAlign w:val="superscript"/>
              </w:rPr>
              <w:t xml:space="preserve">, </w:t>
            </w:r>
            <w:r>
              <w:rPr>
                <w:color w:val="000000"/>
              </w:rPr>
              <w:t>2020</w:t>
            </w:r>
            <w:r w:rsidRPr="00E741D8" w:rsidR="00E741D8">
              <w:rPr>
                <w:color w:val="000000"/>
              </w:rPr>
              <w:t xml:space="preserve"> can be billed </w:t>
            </w:r>
            <w:r>
              <w:rPr>
                <w:color w:val="000000"/>
              </w:rPr>
              <w:t>to</w:t>
            </w:r>
            <w:r w:rsidRPr="00E741D8" w:rsidR="00E741D8">
              <w:rPr>
                <w:color w:val="000000"/>
              </w:rPr>
              <w:t xml:space="preserve"> this grant</w:t>
            </w:r>
            <w:r>
              <w:rPr>
                <w:color w:val="000000"/>
              </w:rPr>
              <w:t>.</w:t>
            </w:r>
            <w:r w:rsidR="00BC0FD8">
              <w:rPr>
                <w:color w:val="000000"/>
              </w:rPr>
              <w:t xml:space="preserve"> This is a 1-year emergency </w:t>
            </w:r>
            <w:r w:rsidRPr="00E741D8" w:rsidR="00E741D8">
              <w:rPr>
                <w:color w:val="000000"/>
              </w:rPr>
              <w:t>grant and is sep</w:t>
            </w:r>
            <w:r w:rsidR="00BC0FD8">
              <w:rPr>
                <w:color w:val="000000"/>
              </w:rPr>
              <w:t>arate</w:t>
            </w:r>
            <w:r w:rsidRPr="00E741D8" w:rsidR="00E741D8">
              <w:rPr>
                <w:color w:val="000000"/>
              </w:rPr>
              <w:t xml:space="preserve"> from </w:t>
            </w:r>
            <w:r w:rsidR="00BC0FD8">
              <w:rPr>
                <w:color w:val="000000"/>
              </w:rPr>
              <w:t>Part A</w:t>
            </w:r>
            <w:r w:rsidRPr="00E741D8" w:rsidR="00E741D8">
              <w:rPr>
                <w:color w:val="000000"/>
              </w:rPr>
              <w:t xml:space="preserve"> general</w:t>
            </w:r>
            <w:r w:rsidR="00BC0FD8">
              <w:rPr>
                <w:color w:val="000000"/>
              </w:rPr>
              <w:t xml:space="preserve"> funding.</w:t>
            </w:r>
            <w:r w:rsidR="009E3D44">
              <w:rPr>
                <w:color w:val="000000"/>
              </w:rPr>
              <w:t xml:space="preserve"> The C</w:t>
            </w:r>
            <w:r w:rsidRPr="00E741D8" w:rsidR="00E741D8">
              <w:rPr>
                <w:color w:val="000000"/>
              </w:rPr>
              <w:t xml:space="preserve">ity of </w:t>
            </w:r>
            <w:r w:rsidR="009E3D44">
              <w:rPr>
                <w:color w:val="000000"/>
              </w:rPr>
              <w:t>T</w:t>
            </w:r>
            <w:r w:rsidRPr="00E741D8" w:rsidR="00E741D8">
              <w:rPr>
                <w:color w:val="000000"/>
              </w:rPr>
              <w:t>ampa</w:t>
            </w:r>
            <w:r w:rsidR="009E3D44">
              <w:rPr>
                <w:color w:val="000000"/>
              </w:rPr>
              <w:t>’s Housing Opportunities for People with AIDS</w:t>
            </w:r>
            <w:r w:rsidRPr="00E741D8" w:rsidR="00E741D8">
              <w:rPr>
                <w:color w:val="000000"/>
              </w:rPr>
              <w:t xml:space="preserve"> </w:t>
            </w:r>
            <w:r w:rsidR="009E3D44">
              <w:rPr>
                <w:color w:val="000000"/>
              </w:rPr>
              <w:t>(</w:t>
            </w:r>
            <w:r w:rsidRPr="00E741D8" w:rsidR="00E741D8">
              <w:rPr>
                <w:color w:val="000000"/>
              </w:rPr>
              <w:t>HOPWA</w:t>
            </w:r>
            <w:r w:rsidR="009E3D44">
              <w:rPr>
                <w:color w:val="000000"/>
              </w:rPr>
              <w:t>)</w:t>
            </w:r>
            <w:r w:rsidRPr="00E741D8" w:rsidR="00E741D8">
              <w:rPr>
                <w:color w:val="000000"/>
              </w:rPr>
              <w:t xml:space="preserve"> also </w:t>
            </w:r>
            <w:r w:rsidR="009E3D44">
              <w:rPr>
                <w:color w:val="000000"/>
              </w:rPr>
              <w:t>this additional</w:t>
            </w:r>
            <w:r w:rsidRPr="00E741D8" w:rsidR="00E741D8">
              <w:rPr>
                <w:color w:val="000000"/>
              </w:rPr>
              <w:t xml:space="preserve"> funding</w:t>
            </w:r>
            <w:r w:rsidR="009E3D44">
              <w:rPr>
                <w:color w:val="000000"/>
              </w:rPr>
              <w:t>, as did Part B</w:t>
            </w:r>
            <w:r w:rsidR="000E0BA0">
              <w:rPr>
                <w:color w:val="000000"/>
              </w:rPr>
              <w:t xml:space="preserve">. Arnold concluded the Part A report by assuring members that they are </w:t>
            </w:r>
            <w:r w:rsidRPr="00E741D8" w:rsidR="00E741D8">
              <w:rPr>
                <w:color w:val="000000"/>
              </w:rPr>
              <w:t>doing</w:t>
            </w:r>
            <w:r w:rsidR="000E0BA0">
              <w:rPr>
                <w:color w:val="000000"/>
              </w:rPr>
              <w:t xml:space="preserve"> their</w:t>
            </w:r>
            <w:r w:rsidRPr="00E741D8" w:rsidR="00E741D8">
              <w:rPr>
                <w:color w:val="000000"/>
              </w:rPr>
              <w:t xml:space="preserve"> best to coordinate these services among providers</w:t>
            </w:r>
            <w:r w:rsidR="000E0BA0">
              <w:rPr>
                <w:color w:val="000000"/>
              </w:rPr>
              <w:t>.</w:t>
            </w:r>
          </w:p>
        </w:tc>
      </w:tr>
      <w:tr w:rsidRPr="00514043" w:rsidR="00BB5147" w:rsidTr="53A0CC5F" w14:paraId="10EE94E4" w14:textId="77777777">
        <w:trPr>
          <w:trHeight w:val="747"/>
        </w:trPr>
        <w:tc>
          <w:tcPr>
            <w:tcW w:w="2734" w:type="dxa"/>
            <w:tcMar/>
          </w:tcPr>
          <w:p w:rsidRPr="00FB4974" w:rsidR="00BB5147" w:rsidP="00BB5147" w:rsidRDefault="00BB5147" w14:paraId="10EE94E0" w14:textId="77777777">
            <w:pPr>
              <w:pStyle w:val="Heading3"/>
              <w:keepNext w:val="0"/>
              <w:rPr>
                <w:color w:val="000000"/>
                <w:sz w:val="24"/>
                <w:szCs w:val="24"/>
              </w:rPr>
            </w:pPr>
            <w:r w:rsidRPr="00FB4974">
              <w:rPr>
                <w:color w:val="000000"/>
                <w:sz w:val="24"/>
                <w:szCs w:val="24"/>
              </w:rPr>
              <w:lastRenderedPageBreak/>
              <w:t>LEAD AGENCY UPDATE</w:t>
            </w:r>
          </w:p>
        </w:tc>
        <w:tc>
          <w:tcPr>
            <w:tcW w:w="7706" w:type="dxa"/>
            <w:tcMar/>
          </w:tcPr>
          <w:p w:rsidRPr="004B78DD" w:rsidR="004B78DD" w:rsidP="004B78DD" w:rsidRDefault="00280882" w14:paraId="35C842C4" w14:textId="05B02FB8">
            <w:pPr>
              <w:pStyle w:val="BodyText2"/>
              <w:jc w:val="both"/>
              <w:rPr>
                <w:color w:val="000000"/>
              </w:rPr>
            </w:pPr>
            <w:r>
              <w:rPr>
                <w:color w:val="000000"/>
              </w:rPr>
              <w:t xml:space="preserve">Lead Agency staff, Darius Lightsey, reported that Part B is </w:t>
            </w:r>
            <w:r w:rsidRPr="004B78DD" w:rsidR="004B78DD">
              <w:rPr>
                <w:color w:val="000000"/>
              </w:rPr>
              <w:t xml:space="preserve">still in </w:t>
            </w:r>
            <w:r w:rsidR="00A64959">
              <w:rPr>
                <w:color w:val="000000"/>
              </w:rPr>
              <w:t xml:space="preserve">the </w:t>
            </w:r>
            <w:r w:rsidRPr="004B78DD" w:rsidR="004B78DD">
              <w:rPr>
                <w:color w:val="000000"/>
              </w:rPr>
              <w:t xml:space="preserve">process of </w:t>
            </w:r>
            <w:r w:rsidR="00A64959">
              <w:rPr>
                <w:color w:val="000000"/>
              </w:rPr>
              <w:t>receiving</w:t>
            </w:r>
            <w:r w:rsidRPr="004B78DD" w:rsidR="004B78DD">
              <w:rPr>
                <w:color w:val="000000"/>
              </w:rPr>
              <w:t xml:space="preserve"> invoices and expect to be largely spent down</w:t>
            </w:r>
            <w:r w:rsidR="00A64959">
              <w:rPr>
                <w:color w:val="000000"/>
              </w:rPr>
              <w:t>. General Revenue (</w:t>
            </w:r>
            <w:r w:rsidRPr="004B78DD" w:rsidR="004B78DD">
              <w:rPr>
                <w:color w:val="000000"/>
              </w:rPr>
              <w:t>GR</w:t>
            </w:r>
            <w:r w:rsidR="00A64959">
              <w:rPr>
                <w:color w:val="000000"/>
              </w:rPr>
              <w:t>)</w:t>
            </w:r>
            <w:r w:rsidRPr="004B78DD" w:rsidR="004B78DD">
              <w:rPr>
                <w:color w:val="000000"/>
              </w:rPr>
              <w:t xml:space="preserve"> contracts are up for renewal as well</w:t>
            </w:r>
            <w:r w:rsidR="00A64959">
              <w:rPr>
                <w:color w:val="000000"/>
              </w:rPr>
              <w:t xml:space="preserve">. </w:t>
            </w:r>
          </w:p>
          <w:p w:rsidRPr="004B78DD" w:rsidR="004B78DD" w:rsidP="004B78DD" w:rsidRDefault="00111202" w14:paraId="5EB62853" w14:textId="6AD8FC65">
            <w:pPr>
              <w:pStyle w:val="BodyText2"/>
              <w:jc w:val="both"/>
              <w:rPr>
                <w:color w:val="000000"/>
              </w:rPr>
            </w:pPr>
            <w:r>
              <w:rPr>
                <w:color w:val="000000"/>
              </w:rPr>
              <w:t xml:space="preserve">He went on to report that there are several </w:t>
            </w:r>
            <w:r w:rsidRPr="004B78DD" w:rsidR="004B78DD">
              <w:rPr>
                <w:color w:val="000000"/>
              </w:rPr>
              <w:t xml:space="preserve">new staff within program and within </w:t>
            </w:r>
            <w:r>
              <w:rPr>
                <w:color w:val="000000"/>
              </w:rPr>
              <w:t>the Department of Health (</w:t>
            </w:r>
            <w:r w:rsidRPr="004B78DD" w:rsidR="004B78DD">
              <w:rPr>
                <w:color w:val="000000"/>
              </w:rPr>
              <w:t>DOH</w:t>
            </w:r>
            <w:r>
              <w:rPr>
                <w:color w:val="000000"/>
              </w:rPr>
              <w:t>)</w:t>
            </w:r>
            <w:r w:rsidR="0086085E">
              <w:rPr>
                <w:color w:val="000000"/>
              </w:rPr>
              <w:t xml:space="preserve">, </w:t>
            </w:r>
            <w:r w:rsidR="006F4D7B">
              <w:rPr>
                <w:color w:val="000000"/>
              </w:rPr>
              <w:t>so staff are being shifted, ultimately affecting grant closures.</w:t>
            </w:r>
          </w:p>
          <w:p w:rsidRPr="004B78DD" w:rsidR="004B78DD" w:rsidP="004B78DD" w:rsidRDefault="006F4D7B" w14:paraId="460D05D2" w14:textId="6C7471AC">
            <w:pPr>
              <w:pStyle w:val="BodyText2"/>
              <w:jc w:val="both"/>
              <w:rPr>
                <w:color w:val="000000"/>
              </w:rPr>
            </w:pPr>
            <w:r>
              <w:rPr>
                <w:color w:val="000000"/>
              </w:rPr>
              <w:t xml:space="preserve">Pinellas County’s Ending the HIV Epidemic (EtHE) planning </w:t>
            </w:r>
            <w:r w:rsidR="00CE37C9">
              <w:rPr>
                <w:color w:val="000000"/>
              </w:rPr>
              <w:t>council</w:t>
            </w:r>
            <w:r>
              <w:rPr>
                <w:color w:val="000000"/>
              </w:rPr>
              <w:t xml:space="preserve"> has sent</w:t>
            </w:r>
            <w:r w:rsidRPr="004B78DD" w:rsidR="004B78DD">
              <w:rPr>
                <w:color w:val="000000"/>
              </w:rPr>
              <w:t xml:space="preserve"> out e</w:t>
            </w:r>
            <w:r w:rsidR="00CE37C9">
              <w:rPr>
                <w:color w:val="000000"/>
              </w:rPr>
              <w:t>-</w:t>
            </w:r>
            <w:r w:rsidRPr="004B78DD" w:rsidR="004B78DD">
              <w:rPr>
                <w:color w:val="000000"/>
              </w:rPr>
              <w:t>mail</w:t>
            </w:r>
            <w:r w:rsidR="00CE37C9">
              <w:rPr>
                <w:color w:val="000000"/>
              </w:rPr>
              <w:t xml:space="preserve"> announcements for their upcoming</w:t>
            </w:r>
            <w:r w:rsidRPr="004B78DD" w:rsidR="004B78DD">
              <w:rPr>
                <w:color w:val="000000"/>
              </w:rPr>
              <w:t xml:space="preserve"> virtual meeting for youth</w:t>
            </w:r>
            <w:r w:rsidR="00CE37C9">
              <w:rPr>
                <w:color w:val="000000"/>
              </w:rPr>
              <w:t xml:space="preserve">. The purpose of this meeting is to </w:t>
            </w:r>
            <w:r w:rsidRPr="004B78DD" w:rsidR="004B78DD">
              <w:rPr>
                <w:color w:val="000000"/>
              </w:rPr>
              <w:t>reach out to youth in the community</w:t>
            </w:r>
            <w:r w:rsidR="00CC1A34">
              <w:rPr>
                <w:color w:val="000000"/>
              </w:rPr>
              <w:t>.</w:t>
            </w:r>
          </w:p>
          <w:p w:rsidRPr="00D43CD1" w:rsidR="00BB5147" w:rsidP="004B78DD" w:rsidRDefault="00CC1A34" w14:paraId="10EE94E3" w14:textId="2D64B478">
            <w:pPr>
              <w:pStyle w:val="BodyText2"/>
              <w:jc w:val="both"/>
              <w:rPr>
                <w:color w:val="000000"/>
              </w:rPr>
            </w:pPr>
            <w:r>
              <w:rPr>
                <w:color w:val="000000"/>
              </w:rPr>
              <w:t>Part B staff, Yashika Everhart went on to note that Part B</w:t>
            </w:r>
            <w:r w:rsidRPr="004B78DD" w:rsidR="004B78DD">
              <w:rPr>
                <w:color w:val="000000"/>
              </w:rPr>
              <w:t xml:space="preserve"> will begin routing renewals for all 5 contracts that are spread across GR funds</w:t>
            </w:r>
            <w:r w:rsidR="00D43CD1">
              <w:rPr>
                <w:color w:val="000000"/>
              </w:rPr>
              <w:t xml:space="preserve">. </w:t>
            </w:r>
          </w:p>
        </w:tc>
      </w:tr>
      <w:tr w:rsidRPr="00514043" w:rsidR="00BB5147" w:rsidTr="53A0CC5F" w14:paraId="10EE94FD" w14:textId="77777777">
        <w:trPr>
          <w:trHeight w:val="747"/>
        </w:trPr>
        <w:tc>
          <w:tcPr>
            <w:tcW w:w="2734" w:type="dxa"/>
            <w:tcMar/>
          </w:tcPr>
          <w:p w:rsidRPr="00FB4974" w:rsidR="00BB5147" w:rsidP="00BB5147" w:rsidRDefault="00BB5147" w14:paraId="10EE94FA" w14:textId="77777777">
            <w:pPr>
              <w:pStyle w:val="Heading3"/>
              <w:keepNext w:val="0"/>
              <w:rPr>
                <w:color w:val="000000"/>
                <w:sz w:val="24"/>
                <w:szCs w:val="24"/>
              </w:rPr>
            </w:pPr>
            <w:r w:rsidRPr="00FB4974">
              <w:rPr>
                <w:color w:val="000000"/>
                <w:sz w:val="24"/>
                <w:szCs w:val="24"/>
              </w:rPr>
              <w:t xml:space="preserve">COMMUNITY INPUT/ ANNOUNCEMENTS </w:t>
            </w:r>
          </w:p>
        </w:tc>
        <w:tc>
          <w:tcPr>
            <w:tcW w:w="7706" w:type="dxa"/>
            <w:tcMar/>
          </w:tcPr>
          <w:p w:rsidRPr="00280882" w:rsidR="00D75499" w:rsidP="00280882" w:rsidRDefault="00D43CD1" w14:paraId="49A8F93A" w14:textId="467870B0">
            <w:pPr>
              <w:pStyle w:val="ListParagraph"/>
              <w:ind w:left="0"/>
              <w:rPr>
                <w:rFonts w:ascii="Arial" w:hAnsi="Arial"/>
                <w:sz w:val="24"/>
                <w:szCs w:val="24"/>
              </w:rPr>
            </w:pPr>
            <w:r w:rsidRPr="53A0CC5F" w:rsidR="00D43CD1">
              <w:rPr>
                <w:rFonts w:ascii="Arial" w:hAnsi="Arial"/>
                <w:sz w:val="24"/>
                <w:szCs w:val="24"/>
              </w:rPr>
              <w:t xml:space="preserve">Recipient, Aubrey Arnold, informed the committee that </w:t>
            </w:r>
            <w:r w:rsidRPr="53A0CC5F" w:rsidR="00D75499">
              <w:rPr>
                <w:rFonts w:ascii="Arial" w:hAnsi="Arial"/>
                <w:sz w:val="24"/>
                <w:szCs w:val="24"/>
              </w:rPr>
              <w:t xml:space="preserve">Georgetown </w:t>
            </w:r>
            <w:r w:rsidRPr="53A0CC5F" w:rsidR="50507891">
              <w:rPr>
                <w:rFonts w:ascii="Arial" w:hAnsi="Arial"/>
                <w:sz w:val="24"/>
                <w:szCs w:val="24"/>
              </w:rPr>
              <w:t>U</w:t>
            </w:r>
            <w:r w:rsidRPr="53A0CC5F" w:rsidR="00D75499">
              <w:rPr>
                <w:rFonts w:ascii="Arial" w:hAnsi="Arial"/>
                <w:sz w:val="24"/>
                <w:szCs w:val="24"/>
              </w:rPr>
              <w:t>niversity</w:t>
            </w:r>
            <w:r w:rsidRPr="53A0CC5F" w:rsidR="00D43CD1">
              <w:rPr>
                <w:rFonts w:ascii="Arial" w:hAnsi="Arial"/>
                <w:sz w:val="24"/>
                <w:szCs w:val="24"/>
              </w:rPr>
              <w:t xml:space="preserve"> is hosting a</w:t>
            </w:r>
            <w:r w:rsidRPr="53A0CC5F" w:rsidR="00D75499">
              <w:rPr>
                <w:rFonts w:ascii="Arial" w:hAnsi="Arial"/>
                <w:sz w:val="24"/>
                <w:szCs w:val="24"/>
              </w:rPr>
              <w:t xml:space="preserve"> conference</w:t>
            </w:r>
            <w:r w:rsidRPr="53A0CC5F" w:rsidR="00D43CD1">
              <w:rPr>
                <w:rFonts w:ascii="Arial" w:hAnsi="Arial"/>
                <w:sz w:val="24"/>
                <w:szCs w:val="24"/>
              </w:rPr>
              <w:t xml:space="preserve"> with L</w:t>
            </w:r>
            <w:r w:rsidRPr="53A0CC5F" w:rsidR="00D75499">
              <w:rPr>
                <w:rFonts w:ascii="Arial" w:hAnsi="Arial"/>
                <w:sz w:val="24"/>
                <w:szCs w:val="24"/>
              </w:rPr>
              <w:t xml:space="preserve">aura </w:t>
            </w:r>
            <w:r w:rsidRPr="53A0CC5F" w:rsidR="00D43CD1">
              <w:rPr>
                <w:rFonts w:ascii="Arial" w:hAnsi="Arial"/>
                <w:sz w:val="24"/>
                <w:szCs w:val="24"/>
              </w:rPr>
              <w:t>C</w:t>
            </w:r>
            <w:r w:rsidRPr="53A0CC5F" w:rsidR="00D75499">
              <w:rPr>
                <w:rFonts w:ascii="Arial" w:hAnsi="Arial"/>
                <w:sz w:val="24"/>
                <w:szCs w:val="24"/>
              </w:rPr>
              <w:t>heever</w:t>
            </w:r>
            <w:r w:rsidRPr="53A0CC5F" w:rsidR="003315BA">
              <w:rPr>
                <w:rFonts w:ascii="Arial" w:hAnsi="Arial"/>
                <w:sz w:val="24"/>
                <w:szCs w:val="24"/>
              </w:rPr>
              <w:t xml:space="preserve"> to discuss the </w:t>
            </w:r>
            <w:r w:rsidRPr="53A0CC5F" w:rsidR="00D75499">
              <w:rPr>
                <w:rFonts w:ascii="Arial" w:hAnsi="Arial"/>
                <w:sz w:val="24"/>
                <w:szCs w:val="24"/>
              </w:rPr>
              <w:t xml:space="preserve">effect of </w:t>
            </w:r>
            <w:r w:rsidRPr="53A0CC5F" w:rsidR="003315BA">
              <w:rPr>
                <w:rFonts w:ascii="Arial" w:hAnsi="Arial"/>
                <w:sz w:val="24"/>
                <w:szCs w:val="24"/>
              </w:rPr>
              <w:t>COVID-19</w:t>
            </w:r>
            <w:r w:rsidRPr="53A0CC5F" w:rsidR="00D75499">
              <w:rPr>
                <w:rFonts w:ascii="Arial" w:hAnsi="Arial"/>
                <w:sz w:val="24"/>
                <w:szCs w:val="24"/>
              </w:rPr>
              <w:t xml:space="preserve"> </w:t>
            </w:r>
            <w:r w:rsidRPr="53A0CC5F" w:rsidR="003315BA">
              <w:rPr>
                <w:rFonts w:ascii="Arial" w:hAnsi="Arial"/>
                <w:sz w:val="24"/>
                <w:szCs w:val="24"/>
              </w:rPr>
              <w:t>within</w:t>
            </w:r>
            <w:r w:rsidRPr="53A0CC5F" w:rsidR="00D75499">
              <w:rPr>
                <w:rFonts w:ascii="Arial" w:hAnsi="Arial"/>
                <w:sz w:val="24"/>
                <w:szCs w:val="24"/>
              </w:rPr>
              <w:t xml:space="preserve"> </w:t>
            </w:r>
            <w:r w:rsidRPr="53A0CC5F" w:rsidR="003315BA">
              <w:rPr>
                <w:rFonts w:ascii="Arial" w:hAnsi="Arial"/>
                <w:sz w:val="24"/>
                <w:szCs w:val="24"/>
              </w:rPr>
              <w:t>Ryan White</w:t>
            </w:r>
            <w:r w:rsidRPr="53A0CC5F" w:rsidR="00D75499">
              <w:rPr>
                <w:rFonts w:ascii="Arial" w:hAnsi="Arial"/>
                <w:sz w:val="24"/>
                <w:szCs w:val="24"/>
              </w:rPr>
              <w:t xml:space="preserve"> programs</w:t>
            </w:r>
            <w:r w:rsidRPr="53A0CC5F" w:rsidR="003315BA">
              <w:rPr>
                <w:rFonts w:ascii="Arial" w:hAnsi="Arial"/>
                <w:sz w:val="24"/>
                <w:szCs w:val="24"/>
              </w:rPr>
              <w:t xml:space="preserve">. </w:t>
            </w:r>
            <w:r w:rsidRPr="53A0CC5F" w:rsidR="00F123AD">
              <w:rPr>
                <w:rFonts w:ascii="Arial" w:hAnsi="Arial"/>
                <w:sz w:val="24"/>
                <w:szCs w:val="24"/>
              </w:rPr>
              <w:t xml:space="preserve">The Tampa-Saint Petersburg EMA is being recognized </w:t>
            </w:r>
            <w:r w:rsidRPr="53A0CC5F" w:rsidR="007E19A7">
              <w:rPr>
                <w:rFonts w:ascii="Arial" w:hAnsi="Arial"/>
                <w:sz w:val="24"/>
                <w:szCs w:val="24"/>
              </w:rPr>
              <w:t xml:space="preserve">as a best practice model </w:t>
            </w:r>
            <w:r w:rsidRPr="53A0CC5F" w:rsidR="00F123AD">
              <w:rPr>
                <w:rFonts w:ascii="Arial" w:hAnsi="Arial"/>
                <w:sz w:val="24"/>
                <w:szCs w:val="24"/>
              </w:rPr>
              <w:t>for having led</w:t>
            </w:r>
            <w:r w:rsidRPr="53A0CC5F" w:rsidR="00D75499">
              <w:rPr>
                <w:rFonts w:ascii="Arial" w:hAnsi="Arial"/>
                <w:sz w:val="24"/>
                <w:szCs w:val="24"/>
              </w:rPr>
              <w:t xml:space="preserve"> the way in </w:t>
            </w:r>
            <w:r w:rsidRPr="53A0CC5F" w:rsidR="007E19A7">
              <w:rPr>
                <w:rFonts w:ascii="Arial" w:hAnsi="Arial"/>
                <w:sz w:val="24"/>
                <w:szCs w:val="24"/>
              </w:rPr>
              <w:t>employing the use of telemedicine to continue providing services and programming.</w:t>
            </w:r>
          </w:p>
          <w:p w:rsidRPr="00280882" w:rsidR="00D75499" w:rsidP="00280882" w:rsidRDefault="00D75499" w14:paraId="021BF284" w14:textId="77777777">
            <w:pPr>
              <w:pStyle w:val="ListParagraph"/>
              <w:ind w:left="0"/>
              <w:rPr>
                <w:rFonts w:ascii="Arial" w:hAnsi="Arial"/>
                <w:sz w:val="24"/>
                <w:szCs w:val="24"/>
              </w:rPr>
            </w:pPr>
          </w:p>
          <w:p w:rsidRPr="00D75499" w:rsidR="00BB5147" w:rsidP="00280882" w:rsidRDefault="00060324" w14:paraId="10EE94FC" w14:textId="7B61F3CB">
            <w:pPr>
              <w:pStyle w:val="ListParagraph"/>
              <w:ind w:left="0"/>
              <w:rPr>
                <w:rFonts w:ascii="Arial" w:hAnsi="Arial"/>
                <w:sz w:val="22"/>
                <w:szCs w:val="22"/>
              </w:rPr>
            </w:pPr>
            <w:r>
              <w:rPr>
                <w:rFonts w:ascii="Arial" w:hAnsi="Arial"/>
                <w:sz w:val="24"/>
                <w:szCs w:val="24"/>
              </w:rPr>
              <w:t>Finally, Michael Guttierez-Torres</w:t>
            </w:r>
            <w:r w:rsidRPr="00280882" w:rsidR="00D75499">
              <w:rPr>
                <w:rFonts w:ascii="Arial" w:hAnsi="Arial"/>
                <w:sz w:val="24"/>
                <w:szCs w:val="24"/>
              </w:rPr>
              <w:t xml:space="preserve"> and Lillie Bruton became </w:t>
            </w:r>
            <w:r>
              <w:rPr>
                <w:rFonts w:ascii="Arial" w:hAnsi="Arial"/>
                <w:sz w:val="24"/>
                <w:szCs w:val="24"/>
              </w:rPr>
              <w:t>voting RPARC members.</w:t>
            </w:r>
          </w:p>
        </w:tc>
      </w:tr>
      <w:tr w:rsidRPr="00514043" w:rsidR="00BB5147" w:rsidTr="53A0CC5F" w14:paraId="10EE9502" w14:textId="77777777">
        <w:trPr>
          <w:trHeight w:val="747"/>
        </w:trPr>
        <w:tc>
          <w:tcPr>
            <w:tcW w:w="2734" w:type="dxa"/>
            <w:tcMar/>
          </w:tcPr>
          <w:p w:rsidRPr="00267008" w:rsidR="00BB5147" w:rsidP="00BB5147" w:rsidRDefault="00BB5147" w14:paraId="4ACC3F81" w14:textId="624D7A7E">
            <w:pPr>
              <w:rPr>
                <w:rFonts w:ascii="Arial" w:hAnsi="Arial" w:cs="Arial"/>
                <w:b/>
                <w:color w:val="000000"/>
                <w:sz w:val="24"/>
                <w:szCs w:val="24"/>
              </w:rPr>
            </w:pPr>
          </w:p>
          <w:p w:rsidRPr="00267008" w:rsidR="00BB5147" w:rsidP="00BB5147" w:rsidRDefault="00BB5147" w14:paraId="10EE94FF" w14:textId="77777777">
            <w:r w:rsidRPr="00267008">
              <w:rPr>
                <w:rFonts w:ascii="Arial" w:hAnsi="Arial" w:cs="Arial"/>
                <w:b/>
                <w:color w:val="000000"/>
                <w:sz w:val="24"/>
                <w:szCs w:val="24"/>
              </w:rPr>
              <w:t xml:space="preserve">ADJOURNMENT </w:t>
            </w:r>
          </w:p>
        </w:tc>
        <w:tc>
          <w:tcPr>
            <w:tcW w:w="7706" w:type="dxa"/>
            <w:tcMar/>
          </w:tcPr>
          <w:p w:rsidRPr="00267008" w:rsidR="00BB5147" w:rsidP="00BB5147" w:rsidRDefault="00BB5147" w14:paraId="10EE9501" w14:textId="7F59E241">
            <w:pPr>
              <w:pStyle w:val="BodyText2"/>
              <w:jc w:val="both"/>
              <w:rPr>
                <w:color w:val="000000"/>
              </w:rPr>
            </w:pPr>
            <w:r w:rsidRPr="00267008">
              <w:rPr>
                <w:color w:val="000000"/>
              </w:rPr>
              <w:t>There being no further business to come before the committee, the meeting was adjourned at 11:</w:t>
            </w:r>
            <w:r w:rsidRPr="00267008" w:rsidR="00267008">
              <w:rPr>
                <w:color w:val="000000"/>
              </w:rPr>
              <w:t>27</w:t>
            </w:r>
            <w:r w:rsidRPr="00267008">
              <w:rPr>
                <w:color w:val="000000"/>
              </w:rPr>
              <w:t xml:space="preserve"> a.m. </w:t>
            </w:r>
          </w:p>
        </w:tc>
      </w:tr>
      <w:tr w:rsidRPr="00514043" w:rsidR="00BB5147" w:rsidTr="53A0CC5F" w14:paraId="10EE9505" w14:textId="77777777">
        <w:trPr>
          <w:trHeight w:val="747"/>
        </w:trPr>
        <w:tc>
          <w:tcPr>
            <w:tcW w:w="2734" w:type="dxa"/>
            <w:tcMar/>
          </w:tcPr>
          <w:p w:rsidRPr="00514043" w:rsidR="00BB5147" w:rsidP="00BB5147" w:rsidRDefault="00BB5147" w14:paraId="10EE9503" w14:textId="77777777">
            <w:pPr>
              <w:rPr>
                <w:rFonts w:ascii="Arial" w:hAnsi="Arial" w:cs="Arial"/>
                <w:b/>
                <w:highlight w:val="yellow"/>
              </w:rPr>
            </w:pPr>
          </w:p>
        </w:tc>
        <w:tc>
          <w:tcPr>
            <w:tcW w:w="7706" w:type="dxa"/>
            <w:tcMar/>
          </w:tcPr>
          <w:p w:rsidRPr="00514043" w:rsidR="00BB5147" w:rsidP="00BB5147" w:rsidRDefault="00BB5147" w14:paraId="10EE9504" w14:textId="77777777">
            <w:pPr>
              <w:jc w:val="both"/>
              <w:rPr>
                <w:rFonts w:ascii="Arial" w:hAnsi="Arial" w:cs="Arial"/>
                <w:color w:val="000000"/>
                <w:sz w:val="24"/>
                <w:szCs w:val="24"/>
                <w:highlight w:val="yellow"/>
              </w:rPr>
            </w:pPr>
          </w:p>
        </w:tc>
      </w:tr>
      <w:tr w:rsidRPr="00EA0249" w:rsidR="00BB5147" w:rsidTr="53A0CC5F" w14:paraId="10EE9508" w14:textId="77777777">
        <w:trPr>
          <w:trHeight w:val="747"/>
        </w:trPr>
        <w:tc>
          <w:tcPr>
            <w:tcW w:w="2734" w:type="dxa"/>
            <w:tcMar/>
          </w:tcPr>
          <w:p w:rsidRPr="00514043" w:rsidR="00BB5147" w:rsidP="00BB5147" w:rsidRDefault="00BB5147" w14:paraId="10EE9506" w14:textId="77777777">
            <w:pPr>
              <w:rPr>
                <w:rFonts w:ascii="Arial" w:hAnsi="Arial" w:cs="Arial"/>
                <w:b/>
                <w:color w:val="000000"/>
                <w:sz w:val="24"/>
                <w:szCs w:val="24"/>
                <w:highlight w:val="yellow"/>
              </w:rPr>
            </w:pPr>
          </w:p>
        </w:tc>
        <w:tc>
          <w:tcPr>
            <w:tcW w:w="7706" w:type="dxa"/>
            <w:tcMar/>
          </w:tcPr>
          <w:p w:rsidRPr="00514043" w:rsidR="00BB5147" w:rsidP="00BB5147" w:rsidRDefault="00BB5147" w14:paraId="10EE950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Pr="00055D2C" w:rsidR="00E0134F" w:rsidP="00FF7FCA" w:rsidRDefault="00E0134F" w14:paraId="10EE9509" w14:textId="77777777"/>
    <w:sectPr w:rsidRPr="00055D2C" w:rsidR="00E0134F" w:rsidSect="006F1758">
      <w:footerReference w:type="default" r:id="rId12"/>
      <w:type w:val="continuous"/>
      <w:pgSz w:w="12240" w:h="15840" w:orient="portrait"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29" w:rsidRDefault="00C05C29" w14:paraId="7581E48B" w14:textId="77777777">
      <w:r>
        <w:separator/>
      </w:r>
    </w:p>
  </w:endnote>
  <w:endnote w:type="continuationSeparator" w:id="0">
    <w:p w:rsidR="00C05C29" w:rsidRDefault="00C05C29" w14:paraId="3F7BF54F" w14:textId="77777777">
      <w:r>
        <w:continuationSeparator/>
      </w:r>
    </w:p>
  </w:endnote>
  <w:endnote w:type="continuationNotice" w:id="1">
    <w:p w:rsidR="00C05C29" w:rsidRDefault="00C05C29" w14:paraId="45EC1B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0134F" w:rsidRDefault="00E0134F" w14:paraId="10EE951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rsidR="00E0134F" w:rsidP="00082B96" w:rsidRDefault="00E0134F" w14:paraId="10EE9511" w14:textId="77777777">
    <w:pPr>
      <w:pStyle w:val="Footer"/>
      <w:ind w:right="360"/>
      <w:rPr>
        <w:rFonts w:ascii="Arial" w:hAnsi="Arial" w:cs="Arial"/>
        <w:b/>
        <w:bCs/>
      </w:rPr>
    </w:pPr>
    <w:r>
      <w:rPr>
        <w:rStyle w:val="PageNumber"/>
        <w:rFonts w:ascii="Arial" w:hAnsi="Arial" w:cs="Arial"/>
        <w:b/>
        <w:bCs/>
      </w:rPr>
      <w:tab/>
    </w:r>
    <w:r w:rsidR="53A0CC5F">
      <w:rPr>
        <w:rStyle w:val="PageNumber"/>
        <w:rFonts w:ascii="Arial" w:hAnsi="Arial" w:cs="Arial"/>
        <w:b w:val="1"/>
        <w:bCs w:val="1"/>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29" w:rsidRDefault="00C05C29" w14:paraId="564E2D6D" w14:textId="77777777">
      <w:r>
        <w:separator/>
      </w:r>
    </w:p>
  </w:footnote>
  <w:footnote w:type="continuationSeparator" w:id="0">
    <w:p w:rsidR="00C05C29" w:rsidRDefault="00C05C29" w14:paraId="57EA1B3F" w14:textId="77777777">
      <w:r>
        <w:continuationSeparator/>
      </w:r>
    </w:p>
  </w:footnote>
  <w:footnote w:type="continuationNotice" w:id="1">
    <w:p w:rsidR="00C05C29" w:rsidRDefault="00C05C29" w14:paraId="4371A0F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hint="default" w:ascii="Symbol" w:hAnsi="Symbol" w:cs="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cs="Wingdings"/>
      </w:rPr>
    </w:lvl>
    <w:lvl w:ilvl="3" w:tplc="04090001">
      <w:start w:val="1"/>
      <w:numFmt w:val="bullet"/>
      <w:lvlText w:val=""/>
      <w:lvlJc w:val="left"/>
      <w:pPr>
        <w:ind w:left="2940" w:hanging="360"/>
      </w:pPr>
      <w:rPr>
        <w:rFonts w:hint="default" w:ascii="Symbol" w:hAnsi="Symbol" w:cs="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cs="Wingdings"/>
      </w:rPr>
    </w:lvl>
    <w:lvl w:ilvl="6" w:tplc="04090001">
      <w:start w:val="1"/>
      <w:numFmt w:val="bullet"/>
      <w:lvlText w:val=""/>
      <w:lvlJc w:val="left"/>
      <w:pPr>
        <w:ind w:left="5100" w:hanging="360"/>
      </w:pPr>
      <w:rPr>
        <w:rFonts w:hint="default" w:ascii="Symbol" w:hAnsi="Symbol" w:cs="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cs="Wingdings"/>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B36"/>
    <w:rsid w:val="00000DCE"/>
    <w:rsid w:val="0000142C"/>
    <w:rsid w:val="00001A61"/>
    <w:rsid w:val="00002860"/>
    <w:rsid w:val="00003AB1"/>
    <w:rsid w:val="000046BE"/>
    <w:rsid w:val="00005F11"/>
    <w:rsid w:val="000063DD"/>
    <w:rsid w:val="000101A2"/>
    <w:rsid w:val="000151E0"/>
    <w:rsid w:val="000158EE"/>
    <w:rsid w:val="000170DE"/>
    <w:rsid w:val="00017BB2"/>
    <w:rsid w:val="00020037"/>
    <w:rsid w:val="00020F7C"/>
    <w:rsid w:val="00022D29"/>
    <w:rsid w:val="000241E2"/>
    <w:rsid w:val="00025047"/>
    <w:rsid w:val="000252CB"/>
    <w:rsid w:val="00025528"/>
    <w:rsid w:val="0002619D"/>
    <w:rsid w:val="00026D40"/>
    <w:rsid w:val="00027646"/>
    <w:rsid w:val="00030B36"/>
    <w:rsid w:val="00033517"/>
    <w:rsid w:val="00034A06"/>
    <w:rsid w:val="00034ACE"/>
    <w:rsid w:val="000355B9"/>
    <w:rsid w:val="00037E07"/>
    <w:rsid w:val="000409AE"/>
    <w:rsid w:val="00042B92"/>
    <w:rsid w:val="00043291"/>
    <w:rsid w:val="000435A0"/>
    <w:rsid w:val="00043AF4"/>
    <w:rsid w:val="00046868"/>
    <w:rsid w:val="000479B3"/>
    <w:rsid w:val="000510C7"/>
    <w:rsid w:val="00051136"/>
    <w:rsid w:val="00055906"/>
    <w:rsid w:val="00055D2C"/>
    <w:rsid w:val="0005714B"/>
    <w:rsid w:val="000577CD"/>
    <w:rsid w:val="000601E3"/>
    <w:rsid w:val="00060324"/>
    <w:rsid w:val="00061075"/>
    <w:rsid w:val="0006355A"/>
    <w:rsid w:val="00064CA4"/>
    <w:rsid w:val="000665AB"/>
    <w:rsid w:val="00067657"/>
    <w:rsid w:val="000677BB"/>
    <w:rsid w:val="00067CBF"/>
    <w:rsid w:val="00071A7C"/>
    <w:rsid w:val="0007237B"/>
    <w:rsid w:val="00074040"/>
    <w:rsid w:val="00074C43"/>
    <w:rsid w:val="00075127"/>
    <w:rsid w:val="00076306"/>
    <w:rsid w:val="00077718"/>
    <w:rsid w:val="000805CC"/>
    <w:rsid w:val="000818A3"/>
    <w:rsid w:val="0008232E"/>
    <w:rsid w:val="00082B96"/>
    <w:rsid w:val="00083128"/>
    <w:rsid w:val="0008622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14D0"/>
    <w:rsid w:val="000B228D"/>
    <w:rsid w:val="000B25FE"/>
    <w:rsid w:val="000B3679"/>
    <w:rsid w:val="000B6CB9"/>
    <w:rsid w:val="000B754B"/>
    <w:rsid w:val="000B79B4"/>
    <w:rsid w:val="000C0013"/>
    <w:rsid w:val="000C029D"/>
    <w:rsid w:val="000C03C1"/>
    <w:rsid w:val="000C38EE"/>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101169"/>
    <w:rsid w:val="00103FB8"/>
    <w:rsid w:val="00104804"/>
    <w:rsid w:val="00106B93"/>
    <w:rsid w:val="0011001B"/>
    <w:rsid w:val="00111202"/>
    <w:rsid w:val="00111C54"/>
    <w:rsid w:val="00112F2C"/>
    <w:rsid w:val="001166C1"/>
    <w:rsid w:val="00117369"/>
    <w:rsid w:val="00120470"/>
    <w:rsid w:val="00121DC5"/>
    <w:rsid w:val="001239B5"/>
    <w:rsid w:val="001259F1"/>
    <w:rsid w:val="00125A54"/>
    <w:rsid w:val="0012638D"/>
    <w:rsid w:val="0012726F"/>
    <w:rsid w:val="00127C65"/>
    <w:rsid w:val="00130EC5"/>
    <w:rsid w:val="001326F1"/>
    <w:rsid w:val="0013278E"/>
    <w:rsid w:val="00133EE9"/>
    <w:rsid w:val="00134961"/>
    <w:rsid w:val="001401AC"/>
    <w:rsid w:val="00140292"/>
    <w:rsid w:val="00140B44"/>
    <w:rsid w:val="00140F0A"/>
    <w:rsid w:val="00141004"/>
    <w:rsid w:val="00142968"/>
    <w:rsid w:val="00144017"/>
    <w:rsid w:val="001456DD"/>
    <w:rsid w:val="001465B9"/>
    <w:rsid w:val="00146927"/>
    <w:rsid w:val="001501D9"/>
    <w:rsid w:val="00150608"/>
    <w:rsid w:val="00152B8D"/>
    <w:rsid w:val="00152F24"/>
    <w:rsid w:val="00153091"/>
    <w:rsid w:val="00154C76"/>
    <w:rsid w:val="0015542D"/>
    <w:rsid w:val="00160D57"/>
    <w:rsid w:val="00161CBD"/>
    <w:rsid w:val="00166181"/>
    <w:rsid w:val="00167CF6"/>
    <w:rsid w:val="00170191"/>
    <w:rsid w:val="00170A60"/>
    <w:rsid w:val="0017196F"/>
    <w:rsid w:val="00173711"/>
    <w:rsid w:val="0017431D"/>
    <w:rsid w:val="00177F47"/>
    <w:rsid w:val="00181964"/>
    <w:rsid w:val="001819F1"/>
    <w:rsid w:val="001822A8"/>
    <w:rsid w:val="00182AB3"/>
    <w:rsid w:val="00185E67"/>
    <w:rsid w:val="001941D1"/>
    <w:rsid w:val="00194EB4"/>
    <w:rsid w:val="001973E1"/>
    <w:rsid w:val="00197BF0"/>
    <w:rsid w:val="001A03E9"/>
    <w:rsid w:val="001A2109"/>
    <w:rsid w:val="001A4756"/>
    <w:rsid w:val="001A4CBF"/>
    <w:rsid w:val="001A5836"/>
    <w:rsid w:val="001A5B4A"/>
    <w:rsid w:val="001A7E78"/>
    <w:rsid w:val="001B0060"/>
    <w:rsid w:val="001B0AD0"/>
    <w:rsid w:val="001B398D"/>
    <w:rsid w:val="001B4CB1"/>
    <w:rsid w:val="001B5960"/>
    <w:rsid w:val="001B6D60"/>
    <w:rsid w:val="001C187F"/>
    <w:rsid w:val="001C1E33"/>
    <w:rsid w:val="001C288C"/>
    <w:rsid w:val="001C3535"/>
    <w:rsid w:val="001C3EC2"/>
    <w:rsid w:val="001C681E"/>
    <w:rsid w:val="001C6F1B"/>
    <w:rsid w:val="001D0B40"/>
    <w:rsid w:val="001D1490"/>
    <w:rsid w:val="001D1BD0"/>
    <w:rsid w:val="001D1E2B"/>
    <w:rsid w:val="001D3832"/>
    <w:rsid w:val="001D44FC"/>
    <w:rsid w:val="001D4C35"/>
    <w:rsid w:val="001D6E2B"/>
    <w:rsid w:val="001D7A31"/>
    <w:rsid w:val="001E29AD"/>
    <w:rsid w:val="001E484E"/>
    <w:rsid w:val="001E506A"/>
    <w:rsid w:val="001E5A11"/>
    <w:rsid w:val="001E5F5A"/>
    <w:rsid w:val="001F09D2"/>
    <w:rsid w:val="001F1203"/>
    <w:rsid w:val="001F1445"/>
    <w:rsid w:val="001F24D2"/>
    <w:rsid w:val="001F2895"/>
    <w:rsid w:val="001F4281"/>
    <w:rsid w:val="001F4E09"/>
    <w:rsid w:val="00200ACE"/>
    <w:rsid w:val="00200AF1"/>
    <w:rsid w:val="00205216"/>
    <w:rsid w:val="0020588C"/>
    <w:rsid w:val="00206921"/>
    <w:rsid w:val="00206AAF"/>
    <w:rsid w:val="00211D00"/>
    <w:rsid w:val="00213F8D"/>
    <w:rsid w:val="00214F27"/>
    <w:rsid w:val="00215036"/>
    <w:rsid w:val="002166F5"/>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40E7B"/>
    <w:rsid w:val="00242B82"/>
    <w:rsid w:val="002449D3"/>
    <w:rsid w:val="00245183"/>
    <w:rsid w:val="00245FFA"/>
    <w:rsid w:val="00246863"/>
    <w:rsid w:val="002474C9"/>
    <w:rsid w:val="00247F9F"/>
    <w:rsid w:val="00250E2F"/>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311D"/>
    <w:rsid w:val="002752CF"/>
    <w:rsid w:val="002759EB"/>
    <w:rsid w:val="00280061"/>
    <w:rsid w:val="00280882"/>
    <w:rsid w:val="00280C6D"/>
    <w:rsid w:val="002827B8"/>
    <w:rsid w:val="00282CAF"/>
    <w:rsid w:val="0028300D"/>
    <w:rsid w:val="002850BB"/>
    <w:rsid w:val="00285E5A"/>
    <w:rsid w:val="00285E5D"/>
    <w:rsid w:val="00286C95"/>
    <w:rsid w:val="0028759A"/>
    <w:rsid w:val="00290951"/>
    <w:rsid w:val="00291D9F"/>
    <w:rsid w:val="00294108"/>
    <w:rsid w:val="002A1168"/>
    <w:rsid w:val="002A1D57"/>
    <w:rsid w:val="002A3DBB"/>
    <w:rsid w:val="002A3E34"/>
    <w:rsid w:val="002A421E"/>
    <w:rsid w:val="002A67DE"/>
    <w:rsid w:val="002A6B31"/>
    <w:rsid w:val="002A6BC1"/>
    <w:rsid w:val="002A7A76"/>
    <w:rsid w:val="002B0D55"/>
    <w:rsid w:val="002B2266"/>
    <w:rsid w:val="002B353F"/>
    <w:rsid w:val="002B42DB"/>
    <w:rsid w:val="002B431A"/>
    <w:rsid w:val="002B4834"/>
    <w:rsid w:val="002B5189"/>
    <w:rsid w:val="002B5481"/>
    <w:rsid w:val="002B5925"/>
    <w:rsid w:val="002B5B17"/>
    <w:rsid w:val="002B7666"/>
    <w:rsid w:val="002B7A68"/>
    <w:rsid w:val="002C0C43"/>
    <w:rsid w:val="002C0E1E"/>
    <w:rsid w:val="002C130F"/>
    <w:rsid w:val="002C4484"/>
    <w:rsid w:val="002C5AF5"/>
    <w:rsid w:val="002C677A"/>
    <w:rsid w:val="002D3246"/>
    <w:rsid w:val="002D4613"/>
    <w:rsid w:val="002D466F"/>
    <w:rsid w:val="002D7353"/>
    <w:rsid w:val="002D7B24"/>
    <w:rsid w:val="002E1F15"/>
    <w:rsid w:val="002E2F9F"/>
    <w:rsid w:val="002E3EF1"/>
    <w:rsid w:val="002E4C50"/>
    <w:rsid w:val="002E5377"/>
    <w:rsid w:val="002E5D2F"/>
    <w:rsid w:val="002E622E"/>
    <w:rsid w:val="002E6611"/>
    <w:rsid w:val="002E6CA5"/>
    <w:rsid w:val="002F23D9"/>
    <w:rsid w:val="002F334F"/>
    <w:rsid w:val="002F4374"/>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97A"/>
    <w:rsid w:val="00320B02"/>
    <w:rsid w:val="00320DCB"/>
    <w:rsid w:val="00322A9D"/>
    <w:rsid w:val="0032437B"/>
    <w:rsid w:val="00325CF5"/>
    <w:rsid w:val="00327E05"/>
    <w:rsid w:val="003315BA"/>
    <w:rsid w:val="00335167"/>
    <w:rsid w:val="0033671E"/>
    <w:rsid w:val="0033696C"/>
    <w:rsid w:val="00340103"/>
    <w:rsid w:val="00343C1D"/>
    <w:rsid w:val="00344066"/>
    <w:rsid w:val="0034501D"/>
    <w:rsid w:val="003506C6"/>
    <w:rsid w:val="00350911"/>
    <w:rsid w:val="00350B4B"/>
    <w:rsid w:val="00354F88"/>
    <w:rsid w:val="0035558E"/>
    <w:rsid w:val="00356077"/>
    <w:rsid w:val="0035705C"/>
    <w:rsid w:val="00360DAA"/>
    <w:rsid w:val="0036131E"/>
    <w:rsid w:val="00361D99"/>
    <w:rsid w:val="003630CD"/>
    <w:rsid w:val="0036326E"/>
    <w:rsid w:val="00365711"/>
    <w:rsid w:val="00366F40"/>
    <w:rsid w:val="00367F2D"/>
    <w:rsid w:val="003700B6"/>
    <w:rsid w:val="00370419"/>
    <w:rsid w:val="00371E44"/>
    <w:rsid w:val="00372860"/>
    <w:rsid w:val="00376697"/>
    <w:rsid w:val="003777E1"/>
    <w:rsid w:val="00380026"/>
    <w:rsid w:val="0038229D"/>
    <w:rsid w:val="00382302"/>
    <w:rsid w:val="00382E8F"/>
    <w:rsid w:val="003839C2"/>
    <w:rsid w:val="003857FC"/>
    <w:rsid w:val="00385C9C"/>
    <w:rsid w:val="00386DC5"/>
    <w:rsid w:val="00390A91"/>
    <w:rsid w:val="00391B0E"/>
    <w:rsid w:val="0039359C"/>
    <w:rsid w:val="0039394C"/>
    <w:rsid w:val="00393965"/>
    <w:rsid w:val="00393BFC"/>
    <w:rsid w:val="003956E7"/>
    <w:rsid w:val="00396F2C"/>
    <w:rsid w:val="003A0307"/>
    <w:rsid w:val="003A0D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535B"/>
    <w:rsid w:val="003C5C16"/>
    <w:rsid w:val="003C66F5"/>
    <w:rsid w:val="003C67B5"/>
    <w:rsid w:val="003C78C1"/>
    <w:rsid w:val="003D1B80"/>
    <w:rsid w:val="003D1F23"/>
    <w:rsid w:val="003D3549"/>
    <w:rsid w:val="003D65C5"/>
    <w:rsid w:val="003E032D"/>
    <w:rsid w:val="003E0F50"/>
    <w:rsid w:val="003E0F60"/>
    <w:rsid w:val="003E1BCF"/>
    <w:rsid w:val="003E1C86"/>
    <w:rsid w:val="003E6C8F"/>
    <w:rsid w:val="003F0AA4"/>
    <w:rsid w:val="003F10B6"/>
    <w:rsid w:val="003F14BB"/>
    <w:rsid w:val="003F23E0"/>
    <w:rsid w:val="003F3032"/>
    <w:rsid w:val="003F381B"/>
    <w:rsid w:val="003F49C5"/>
    <w:rsid w:val="003F6BF2"/>
    <w:rsid w:val="004015FD"/>
    <w:rsid w:val="00401C58"/>
    <w:rsid w:val="00403C66"/>
    <w:rsid w:val="00412002"/>
    <w:rsid w:val="004129A1"/>
    <w:rsid w:val="00412CE8"/>
    <w:rsid w:val="0041406D"/>
    <w:rsid w:val="00414E23"/>
    <w:rsid w:val="00417716"/>
    <w:rsid w:val="00420F6D"/>
    <w:rsid w:val="0042138A"/>
    <w:rsid w:val="004245CC"/>
    <w:rsid w:val="0042493E"/>
    <w:rsid w:val="00424AE3"/>
    <w:rsid w:val="004257F0"/>
    <w:rsid w:val="00426B1F"/>
    <w:rsid w:val="00427E9E"/>
    <w:rsid w:val="004305E7"/>
    <w:rsid w:val="004313D5"/>
    <w:rsid w:val="00431DEC"/>
    <w:rsid w:val="00432CD3"/>
    <w:rsid w:val="004355CB"/>
    <w:rsid w:val="004361E5"/>
    <w:rsid w:val="00437ABE"/>
    <w:rsid w:val="00440A83"/>
    <w:rsid w:val="004417BD"/>
    <w:rsid w:val="004421C1"/>
    <w:rsid w:val="0044225D"/>
    <w:rsid w:val="00444258"/>
    <w:rsid w:val="0044556B"/>
    <w:rsid w:val="004501A3"/>
    <w:rsid w:val="0045022A"/>
    <w:rsid w:val="004511ED"/>
    <w:rsid w:val="00451BB8"/>
    <w:rsid w:val="00452A5C"/>
    <w:rsid w:val="004576BF"/>
    <w:rsid w:val="004579B6"/>
    <w:rsid w:val="00461DB4"/>
    <w:rsid w:val="00461F38"/>
    <w:rsid w:val="004629D5"/>
    <w:rsid w:val="00464310"/>
    <w:rsid w:val="0046468F"/>
    <w:rsid w:val="00464CFC"/>
    <w:rsid w:val="00465EE7"/>
    <w:rsid w:val="00465F8C"/>
    <w:rsid w:val="00466415"/>
    <w:rsid w:val="004707DC"/>
    <w:rsid w:val="00470F03"/>
    <w:rsid w:val="00470FE5"/>
    <w:rsid w:val="00472908"/>
    <w:rsid w:val="0047554B"/>
    <w:rsid w:val="00475B74"/>
    <w:rsid w:val="00475B86"/>
    <w:rsid w:val="00475EF4"/>
    <w:rsid w:val="00480150"/>
    <w:rsid w:val="00485A21"/>
    <w:rsid w:val="004869FF"/>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499A"/>
    <w:rsid w:val="004B7054"/>
    <w:rsid w:val="004B78DD"/>
    <w:rsid w:val="004B7EEE"/>
    <w:rsid w:val="004B7F28"/>
    <w:rsid w:val="004C1F0B"/>
    <w:rsid w:val="004C25EF"/>
    <w:rsid w:val="004C2F64"/>
    <w:rsid w:val="004C3082"/>
    <w:rsid w:val="004C502D"/>
    <w:rsid w:val="004D04E3"/>
    <w:rsid w:val="004D072A"/>
    <w:rsid w:val="004D094E"/>
    <w:rsid w:val="004D1800"/>
    <w:rsid w:val="004D2FFA"/>
    <w:rsid w:val="004D3F4E"/>
    <w:rsid w:val="004D4757"/>
    <w:rsid w:val="004D71A5"/>
    <w:rsid w:val="004E1D06"/>
    <w:rsid w:val="004E21BB"/>
    <w:rsid w:val="004E3CCB"/>
    <w:rsid w:val="004E4012"/>
    <w:rsid w:val="004E65A2"/>
    <w:rsid w:val="004E6A8E"/>
    <w:rsid w:val="004E73E9"/>
    <w:rsid w:val="004F2001"/>
    <w:rsid w:val="004F2CE0"/>
    <w:rsid w:val="004F2FA7"/>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4043"/>
    <w:rsid w:val="0051406C"/>
    <w:rsid w:val="005163C4"/>
    <w:rsid w:val="005163E6"/>
    <w:rsid w:val="00516C70"/>
    <w:rsid w:val="00517143"/>
    <w:rsid w:val="00517C96"/>
    <w:rsid w:val="00521DF6"/>
    <w:rsid w:val="005232E3"/>
    <w:rsid w:val="005237E3"/>
    <w:rsid w:val="005246A5"/>
    <w:rsid w:val="00525AA0"/>
    <w:rsid w:val="0052736C"/>
    <w:rsid w:val="005312D9"/>
    <w:rsid w:val="00531E5E"/>
    <w:rsid w:val="00532176"/>
    <w:rsid w:val="00532941"/>
    <w:rsid w:val="00534AA2"/>
    <w:rsid w:val="0053537A"/>
    <w:rsid w:val="00536EF3"/>
    <w:rsid w:val="00540ECC"/>
    <w:rsid w:val="00542677"/>
    <w:rsid w:val="0054351B"/>
    <w:rsid w:val="00544211"/>
    <w:rsid w:val="005449BA"/>
    <w:rsid w:val="00546914"/>
    <w:rsid w:val="00550770"/>
    <w:rsid w:val="0055119F"/>
    <w:rsid w:val="00554029"/>
    <w:rsid w:val="005606C5"/>
    <w:rsid w:val="0056077E"/>
    <w:rsid w:val="00561167"/>
    <w:rsid w:val="00561E63"/>
    <w:rsid w:val="00564801"/>
    <w:rsid w:val="0056519E"/>
    <w:rsid w:val="005658B5"/>
    <w:rsid w:val="00566620"/>
    <w:rsid w:val="00566AC0"/>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905E3"/>
    <w:rsid w:val="00592496"/>
    <w:rsid w:val="005945E8"/>
    <w:rsid w:val="00594A49"/>
    <w:rsid w:val="00595A1D"/>
    <w:rsid w:val="005A1500"/>
    <w:rsid w:val="005A3211"/>
    <w:rsid w:val="005A3DFE"/>
    <w:rsid w:val="005A3E5B"/>
    <w:rsid w:val="005A414A"/>
    <w:rsid w:val="005A4B26"/>
    <w:rsid w:val="005A4F3E"/>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D057E"/>
    <w:rsid w:val="005D1553"/>
    <w:rsid w:val="005D2D6B"/>
    <w:rsid w:val="005D31B9"/>
    <w:rsid w:val="005D37F6"/>
    <w:rsid w:val="005D3C38"/>
    <w:rsid w:val="005D3FFE"/>
    <w:rsid w:val="005D4E35"/>
    <w:rsid w:val="005D54BA"/>
    <w:rsid w:val="005D6DAB"/>
    <w:rsid w:val="005E0196"/>
    <w:rsid w:val="005E2260"/>
    <w:rsid w:val="005E29DA"/>
    <w:rsid w:val="005E60CD"/>
    <w:rsid w:val="005E69CB"/>
    <w:rsid w:val="005F179B"/>
    <w:rsid w:val="005F1CB9"/>
    <w:rsid w:val="005F1D7A"/>
    <w:rsid w:val="005F2141"/>
    <w:rsid w:val="005F6FAA"/>
    <w:rsid w:val="005F775C"/>
    <w:rsid w:val="005F7AA2"/>
    <w:rsid w:val="005F7D04"/>
    <w:rsid w:val="00601097"/>
    <w:rsid w:val="00603864"/>
    <w:rsid w:val="00603AFE"/>
    <w:rsid w:val="00605189"/>
    <w:rsid w:val="006075F3"/>
    <w:rsid w:val="00610515"/>
    <w:rsid w:val="006109EE"/>
    <w:rsid w:val="00610FF8"/>
    <w:rsid w:val="00613AA9"/>
    <w:rsid w:val="00613CFB"/>
    <w:rsid w:val="006166FF"/>
    <w:rsid w:val="00616859"/>
    <w:rsid w:val="0061732A"/>
    <w:rsid w:val="0061765B"/>
    <w:rsid w:val="00620522"/>
    <w:rsid w:val="006227CA"/>
    <w:rsid w:val="006229AD"/>
    <w:rsid w:val="00626964"/>
    <w:rsid w:val="00626D5F"/>
    <w:rsid w:val="00627642"/>
    <w:rsid w:val="00633653"/>
    <w:rsid w:val="00634144"/>
    <w:rsid w:val="00634CFA"/>
    <w:rsid w:val="00635466"/>
    <w:rsid w:val="0063663D"/>
    <w:rsid w:val="00637A44"/>
    <w:rsid w:val="00637A66"/>
    <w:rsid w:val="00637B9B"/>
    <w:rsid w:val="006400BC"/>
    <w:rsid w:val="006438E9"/>
    <w:rsid w:val="006442DD"/>
    <w:rsid w:val="00644645"/>
    <w:rsid w:val="00644768"/>
    <w:rsid w:val="00647359"/>
    <w:rsid w:val="00651A7F"/>
    <w:rsid w:val="00653D83"/>
    <w:rsid w:val="00654FAC"/>
    <w:rsid w:val="00657897"/>
    <w:rsid w:val="006629ED"/>
    <w:rsid w:val="006630BF"/>
    <w:rsid w:val="00664EDD"/>
    <w:rsid w:val="00665DA7"/>
    <w:rsid w:val="0066649A"/>
    <w:rsid w:val="0067083C"/>
    <w:rsid w:val="00670FB0"/>
    <w:rsid w:val="00672637"/>
    <w:rsid w:val="00673A90"/>
    <w:rsid w:val="00674757"/>
    <w:rsid w:val="0067541F"/>
    <w:rsid w:val="006759E7"/>
    <w:rsid w:val="00676DF9"/>
    <w:rsid w:val="00677034"/>
    <w:rsid w:val="006805AE"/>
    <w:rsid w:val="0068487D"/>
    <w:rsid w:val="00684F05"/>
    <w:rsid w:val="00686BD9"/>
    <w:rsid w:val="00687616"/>
    <w:rsid w:val="0069024B"/>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4F83"/>
    <w:rsid w:val="006B7FB0"/>
    <w:rsid w:val="006C2152"/>
    <w:rsid w:val="006C6301"/>
    <w:rsid w:val="006C776F"/>
    <w:rsid w:val="006C78C3"/>
    <w:rsid w:val="006D0F0B"/>
    <w:rsid w:val="006D129B"/>
    <w:rsid w:val="006D1612"/>
    <w:rsid w:val="006D28AB"/>
    <w:rsid w:val="006D2F65"/>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E6921"/>
    <w:rsid w:val="006F0A60"/>
    <w:rsid w:val="006F1758"/>
    <w:rsid w:val="006F2089"/>
    <w:rsid w:val="006F2468"/>
    <w:rsid w:val="006F3987"/>
    <w:rsid w:val="006F43EE"/>
    <w:rsid w:val="006F4D7B"/>
    <w:rsid w:val="007065F7"/>
    <w:rsid w:val="00706708"/>
    <w:rsid w:val="00712593"/>
    <w:rsid w:val="00713C1A"/>
    <w:rsid w:val="00714CE8"/>
    <w:rsid w:val="00715365"/>
    <w:rsid w:val="0071598F"/>
    <w:rsid w:val="00723549"/>
    <w:rsid w:val="00723922"/>
    <w:rsid w:val="00723F94"/>
    <w:rsid w:val="007246D7"/>
    <w:rsid w:val="00725629"/>
    <w:rsid w:val="007260CF"/>
    <w:rsid w:val="00727B1F"/>
    <w:rsid w:val="007316B4"/>
    <w:rsid w:val="00733140"/>
    <w:rsid w:val="00735DEC"/>
    <w:rsid w:val="00736EE3"/>
    <w:rsid w:val="00737012"/>
    <w:rsid w:val="0074100C"/>
    <w:rsid w:val="00741991"/>
    <w:rsid w:val="007422DF"/>
    <w:rsid w:val="00742739"/>
    <w:rsid w:val="007451FE"/>
    <w:rsid w:val="00750575"/>
    <w:rsid w:val="00750FC4"/>
    <w:rsid w:val="00751A66"/>
    <w:rsid w:val="00751EF3"/>
    <w:rsid w:val="00751F20"/>
    <w:rsid w:val="00757BAE"/>
    <w:rsid w:val="00760266"/>
    <w:rsid w:val="007603CE"/>
    <w:rsid w:val="00761EE9"/>
    <w:rsid w:val="007628BB"/>
    <w:rsid w:val="0076335F"/>
    <w:rsid w:val="00763DDF"/>
    <w:rsid w:val="00763E6A"/>
    <w:rsid w:val="00764B06"/>
    <w:rsid w:val="00764C04"/>
    <w:rsid w:val="00764DB5"/>
    <w:rsid w:val="00765610"/>
    <w:rsid w:val="007668E1"/>
    <w:rsid w:val="0076781B"/>
    <w:rsid w:val="00771E82"/>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F9D"/>
    <w:rsid w:val="007A3194"/>
    <w:rsid w:val="007A38B7"/>
    <w:rsid w:val="007A499C"/>
    <w:rsid w:val="007A671E"/>
    <w:rsid w:val="007B2DD2"/>
    <w:rsid w:val="007B5E48"/>
    <w:rsid w:val="007B61EF"/>
    <w:rsid w:val="007B6645"/>
    <w:rsid w:val="007B6790"/>
    <w:rsid w:val="007B7126"/>
    <w:rsid w:val="007C2B62"/>
    <w:rsid w:val="007C5AE8"/>
    <w:rsid w:val="007C5B05"/>
    <w:rsid w:val="007C6614"/>
    <w:rsid w:val="007C68C3"/>
    <w:rsid w:val="007C7F78"/>
    <w:rsid w:val="007D176D"/>
    <w:rsid w:val="007D2A64"/>
    <w:rsid w:val="007D3147"/>
    <w:rsid w:val="007D39FF"/>
    <w:rsid w:val="007D3AED"/>
    <w:rsid w:val="007D5A66"/>
    <w:rsid w:val="007D5C90"/>
    <w:rsid w:val="007D6D2E"/>
    <w:rsid w:val="007D790A"/>
    <w:rsid w:val="007E19A7"/>
    <w:rsid w:val="007E19AB"/>
    <w:rsid w:val="007E1FD2"/>
    <w:rsid w:val="007E22E8"/>
    <w:rsid w:val="007E23BC"/>
    <w:rsid w:val="007E438C"/>
    <w:rsid w:val="007E7163"/>
    <w:rsid w:val="007F42B4"/>
    <w:rsid w:val="007F73B7"/>
    <w:rsid w:val="007F7B0A"/>
    <w:rsid w:val="00800372"/>
    <w:rsid w:val="00802F6D"/>
    <w:rsid w:val="00804508"/>
    <w:rsid w:val="008053BE"/>
    <w:rsid w:val="00805A5D"/>
    <w:rsid w:val="0080630B"/>
    <w:rsid w:val="0081038B"/>
    <w:rsid w:val="0081045A"/>
    <w:rsid w:val="0081070B"/>
    <w:rsid w:val="008115C2"/>
    <w:rsid w:val="00811657"/>
    <w:rsid w:val="0081199A"/>
    <w:rsid w:val="00811A59"/>
    <w:rsid w:val="008133F8"/>
    <w:rsid w:val="00821E94"/>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85E"/>
    <w:rsid w:val="00860C16"/>
    <w:rsid w:val="00865860"/>
    <w:rsid w:val="00866587"/>
    <w:rsid w:val="00867398"/>
    <w:rsid w:val="00873C48"/>
    <w:rsid w:val="00873CDC"/>
    <w:rsid w:val="008745D0"/>
    <w:rsid w:val="00874ED5"/>
    <w:rsid w:val="008768A3"/>
    <w:rsid w:val="008808C6"/>
    <w:rsid w:val="00880F9A"/>
    <w:rsid w:val="00881242"/>
    <w:rsid w:val="0088148B"/>
    <w:rsid w:val="00881D1B"/>
    <w:rsid w:val="00882894"/>
    <w:rsid w:val="0088499E"/>
    <w:rsid w:val="00885254"/>
    <w:rsid w:val="00885AFF"/>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6E93"/>
    <w:rsid w:val="008A7E66"/>
    <w:rsid w:val="008B011B"/>
    <w:rsid w:val="008B177E"/>
    <w:rsid w:val="008B271B"/>
    <w:rsid w:val="008B3D90"/>
    <w:rsid w:val="008B42E1"/>
    <w:rsid w:val="008B43B0"/>
    <w:rsid w:val="008B4537"/>
    <w:rsid w:val="008B4763"/>
    <w:rsid w:val="008B6AB8"/>
    <w:rsid w:val="008C1EEE"/>
    <w:rsid w:val="008C2EE6"/>
    <w:rsid w:val="008C3D56"/>
    <w:rsid w:val="008C4FF6"/>
    <w:rsid w:val="008C528B"/>
    <w:rsid w:val="008C5EEB"/>
    <w:rsid w:val="008C6DF6"/>
    <w:rsid w:val="008C7D21"/>
    <w:rsid w:val="008D2256"/>
    <w:rsid w:val="008D3CE3"/>
    <w:rsid w:val="008D3E52"/>
    <w:rsid w:val="008E1085"/>
    <w:rsid w:val="008E4BE5"/>
    <w:rsid w:val="008E4C4A"/>
    <w:rsid w:val="008E6F54"/>
    <w:rsid w:val="008F0961"/>
    <w:rsid w:val="008F1AC4"/>
    <w:rsid w:val="008F346B"/>
    <w:rsid w:val="008F3D86"/>
    <w:rsid w:val="00901642"/>
    <w:rsid w:val="00901AA1"/>
    <w:rsid w:val="009024A9"/>
    <w:rsid w:val="00905697"/>
    <w:rsid w:val="0090721D"/>
    <w:rsid w:val="0090729E"/>
    <w:rsid w:val="009106EA"/>
    <w:rsid w:val="00910D36"/>
    <w:rsid w:val="00912644"/>
    <w:rsid w:val="00912D3E"/>
    <w:rsid w:val="00913835"/>
    <w:rsid w:val="00915F69"/>
    <w:rsid w:val="00917283"/>
    <w:rsid w:val="0092077F"/>
    <w:rsid w:val="009210B8"/>
    <w:rsid w:val="009215C9"/>
    <w:rsid w:val="00921D38"/>
    <w:rsid w:val="009222C0"/>
    <w:rsid w:val="0092461B"/>
    <w:rsid w:val="009258A8"/>
    <w:rsid w:val="00932185"/>
    <w:rsid w:val="009323BD"/>
    <w:rsid w:val="0093457D"/>
    <w:rsid w:val="00934AB6"/>
    <w:rsid w:val="00934B66"/>
    <w:rsid w:val="00945675"/>
    <w:rsid w:val="00946234"/>
    <w:rsid w:val="00946B74"/>
    <w:rsid w:val="00947173"/>
    <w:rsid w:val="00947174"/>
    <w:rsid w:val="00947B53"/>
    <w:rsid w:val="00951209"/>
    <w:rsid w:val="00953231"/>
    <w:rsid w:val="00955810"/>
    <w:rsid w:val="0095664E"/>
    <w:rsid w:val="009577B1"/>
    <w:rsid w:val="00960A4D"/>
    <w:rsid w:val="00961BA6"/>
    <w:rsid w:val="00962620"/>
    <w:rsid w:val="009648AA"/>
    <w:rsid w:val="00965145"/>
    <w:rsid w:val="00966609"/>
    <w:rsid w:val="00966C5F"/>
    <w:rsid w:val="009672D8"/>
    <w:rsid w:val="00970F28"/>
    <w:rsid w:val="00972675"/>
    <w:rsid w:val="0097315F"/>
    <w:rsid w:val="00974FDF"/>
    <w:rsid w:val="009763EC"/>
    <w:rsid w:val="0097673C"/>
    <w:rsid w:val="00980BC5"/>
    <w:rsid w:val="00982731"/>
    <w:rsid w:val="009833E6"/>
    <w:rsid w:val="0098358E"/>
    <w:rsid w:val="00983D12"/>
    <w:rsid w:val="00984653"/>
    <w:rsid w:val="00984B5D"/>
    <w:rsid w:val="00985BE9"/>
    <w:rsid w:val="00990361"/>
    <w:rsid w:val="00990E15"/>
    <w:rsid w:val="00991266"/>
    <w:rsid w:val="009936E4"/>
    <w:rsid w:val="00994377"/>
    <w:rsid w:val="00994EE1"/>
    <w:rsid w:val="00996903"/>
    <w:rsid w:val="0099766A"/>
    <w:rsid w:val="009A0099"/>
    <w:rsid w:val="009A22CC"/>
    <w:rsid w:val="009A294D"/>
    <w:rsid w:val="009A46BF"/>
    <w:rsid w:val="009A4A90"/>
    <w:rsid w:val="009B02CC"/>
    <w:rsid w:val="009B32DD"/>
    <w:rsid w:val="009B4082"/>
    <w:rsid w:val="009B411B"/>
    <w:rsid w:val="009B6205"/>
    <w:rsid w:val="009B6B75"/>
    <w:rsid w:val="009C174A"/>
    <w:rsid w:val="009C18E6"/>
    <w:rsid w:val="009C2244"/>
    <w:rsid w:val="009C50B5"/>
    <w:rsid w:val="009D1731"/>
    <w:rsid w:val="009D186B"/>
    <w:rsid w:val="009D388E"/>
    <w:rsid w:val="009D65CA"/>
    <w:rsid w:val="009D6FB8"/>
    <w:rsid w:val="009D7298"/>
    <w:rsid w:val="009D7EF7"/>
    <w:rsid w:val="009D7F32"/>
    <w:rsid w:val="009E1409"/>
    <w:rsid w:val="009E222F"/>
    <w:rsid w:val="009E24C5"/>
    <w:rsid w:val="009E25ED"/>
    <w:rsid w:val="009E26B1"/>
    <w:rsid w:val="009E3D44"/>
    <w:rsid w:val="009E47F7"/>
    <w:rsid w:val="009E4E79"/>
    <w:rsid w:val="009E5D54"/>
    <w:rsid w:val="009E66D6"/>
    <w:rsid w:val="009E7B73"/>
    <w:rsid w:val="009F264C"/>
    <w:rsid w:val="009F37ED"/>
    <w:rsid w:val="009F3C5D"/>
    <w:rsid w:val="009F6269"/>
    <w:rsid w:val="009F674F"/>
    <w:rsid w:val="009F6AE2"/>
    <w:rsid w:val="009F6FEC"/>
    <w:rsid w:val="00A00E3D"/>
    <w:rsid w:val="00A01BF3"/>
    <w:rsid w:val="00A01CBA"/>
    <w:rsid w:val="00A01F4A"/>
    <w:rsid w:val="00A022CD"/>
    <w:rsid w:val="00A0393D"/>
    <w:rsid w:val="00A03955"/>
    <w:rsid w:val="00A03D3D"/>
    <w:rsid w:val="00A03E9D"/>
    <w:rsid w:val="00A04555"/>
    <w:rsid w:val="00A04F5B"/>
    <w:rsid w:val="00A07DBD"/>
    <w:rsid w:val="00A10384"/>
    <w:rsid w:val="00A11EB0"/>
    <w:rsid w:val="00A1359F"/>
    <w:rsid w:val="00A1362F"/>
    <w:rsid w:val="00A13EFB"/>
    <w:rsid w:val="00A15918"/>
    <w:rsid w:val="00A15CED"/>
    <w:rsid w:val="00A209A1"/>
    <w:rsid w:val="00A21437"/>
    <w:rsid w:val="00A21AC6"/>
    <w:rsid w:val="00A24D37"/>
    <w:rsid w:val="00A253DB"/>
    <w:rsid w:val="00A2692E"/>
    <w:rsid w:val="00A276CC"/>
    <w:rsid w:val="00A30FD1"/>
    <w:rsid w:val="00A358C8"/>
    <w:rsid w:val="00A370CD"/>
    <w:rsid w:val="00A37309"/>
    <w:rsid w:val="00A41257"/>
    <w:rsid w:val="00A444CA"/>
    <w:rsid w:val="00A4573B"/>
    <w:rsid w:val="00A45F42"/>
    <w:rsid w:val="00A47598"/>
    <w:rsid w:val="00A47BC4"/>
    <w:rsid w:val="00A50DB7"/>
    <w:rsid w:val="00A51430"/>
    <w:rsid w:val="00A51E11"/>
    <w:rsid w:val="00A521D5"/>
    <w:rsid w:val="00A54192"/>
    <w:rsid w:val="00A54260"/>
    <w:rsid w:val="00A54797"/>
    <w:rsid w:val="00A5598F"/>
    <w:rsid w:val="00A60EE4"/>
    <w:rsid w:val="00A61C79"/>
    <w:rsid w:val="00A622E0"/>
    <w:rsid w:val="00A63872"/>
    <w:rsid w:val="00A64959"/>
    <w:rsid w:val="00A64B8A"/>
    <w:rsid w:val="00A64C2D"/>
    <w:rsid w:val="00A64E25"/>
    <w:rsid w:val="00A666D6"/>
    <w:rsid w:val="00A672A6"/>
    <w:rsid w:val="00A70763"/>
    <w:rsid w:val="00A70C94"/>
    <w:rsid w:val="00A7168E"/>
    <w:rsid w:val="00A71DB6"/>
    <w:rsid w:val="00A7318B"/>
    <w:rsid w:val="00A7520D"/>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2854"/>
    <w:rsid w:val="00A93BE3"/>
    <w:rsid w:val="00A972E8"/>
    <w:rsid w:val="00AA01CB"/>
    <w:rsid w:val="00AA03CE"/>
    <w:rsid w:val="00AA1046"/>
    <w:rsid w:val="00AA278B"/>
    <w:rsid w:val="00AA5B23"/>
    <w:rsid w:val="00AA6BDD"/>
    <w:rsid w:val="00AB039D"/>
    <w:rsid w:val="00AB09B1"/>
    <w:rsid w:val="00AB13A2"/>
    <w:rsid w:val="00AB18DD"/>
    <w:rsid w:val="00AB2594"/>
    <w:rsid w:val="00AB26DC"/>
    <w:rsid w:val="00AB5435"/>
    <w:rsid w:val="00AB771B"/>
    <w:rsid w:val="00AC034C"/>
    <w:rsid w:val="00AC14A2"/>
    <w:rsid w:val="00AC3113"/>
    <w:rsid w:val="00AC3256"/>
    <w:rsid w:val="00AC4BB0"/>
    <w:rsid w:val="00AC64A6"/>
    <w:rsid w:val="00AD3AEB"/>
    <w:rsid w:val="00AD409C"/>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135D"/>
    <w:rsid w:val="00B0273F"/>
    <w:rsid w:val="00B02A61"/>
    <w:rsid w:val="00B03C78"/>
    <w:rsid w:val="00B060FD"/>
    <w:rsid w:val="00B10A03"/>
    <w:rsid w:val="00B10E8D"/>
    <w:rsid w:val="00B11259"/>
    <w:rsid w:val="00B13108"/>
    <w:rsid w:val="00B210C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6086"/>
    <w:rsid w:val="00B562CB"/>
    <w:rsid w:val="00B60AF8"/>
    <w:rsid w:val="00B60B44"/>
    <w:rsid w:val="00B619F5"/>
    <w:rsid w:val="00B64059"/>
    <w:rsid w:val="00B66059"/>
    <w:rsid w:val="00B6608A"/>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90D1D"/>
    <w:rsid w:val="00B9248F"/>
    <w:rsid w:val="00B92B2E"/>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4DC5"/>
    <w:rsid w:val="00BB5147"/>
    <w:rsid w:val="00BB63CD"/>
    <w:rsid w:val="00BC0490"/>
    <w:rsid w:val="00BC0FD8"/>
    <w:rsid w:val="00BC1807"/>
    <w:rsid w:val="00BC24DC"/>
    <w:rsid w:val="00BC3C45"/>
    <w:rsid w:val="00BC3D0D"/>
    <w:rsid w:val="00BC49B9"/>
    <w:rsid w:val="00BD1539"/>
    <w:rsid w:val="00BD25AF"/>
    <w:rsid w:val="00BD2D21"/>
    <w:rsid w:val="00BD401A"/>
    <w:rsid w:val="00BD50AA"/>
    <w:rsid w:val="00BD569A"/>
    <w:rsid w:val="00BD6C62"/>
    <w:rsid w:val="00BD7F20"/>
    <w:rsid w:val="00BE1451"/>
    <w:rsid w:val="00BE18A7"/>
    <w:rsid w:val="00BE1AF6"/>
    <w:rsid w:val="00BE216B"/>
    <w:rsid w:val="00BE3906"/>
    <w:rsid w:val="00BE47EB"/>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4777"/>
    <w:rsid w:val="00C3600A"/>
    <w:rsid w:val="00C36380"/>
    <w:rsid w:val="00C373C4"/>
    <w:rsid w:val="00C403E6"/>
    <w:rsid w:val="00C40422"/>
    <w:rsid w:val="00C40B5A"/>
    <w:rsid w:val="00C40E0D"/>
    <w:rsid w:val="00C42CD5"/>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188E"/>
    <w:rsid w:val="00C8311F"/>
    <w:rsid w:val="00C8396D"/>
    <w:rsid w:val="00C8462E"/>
    <w:rsid w:val="00C85171"/>
    <w:rsid w:val="00C86294"/>
    <w:rsid w:val="00C87258"/>
    <w:rsid w:val="00C875CC"/>
    <w:rsid w:val="00C87F40"/>
    <w:rsid w:val="00C90B47"/>
    <w:rsid w:val="00C90D1C"/>
    <w:rsid w:val="00C92874"/>
    <w:rsid w:val="00C93D43"/>
    <w:rsid w:val="00C947FB"/>
    <w:rsid w:val="00C94D55"/>
    <w:rsid w:val="00C94D73"/>
    <w:rsid w:val="00C94DA1"/>
    <w:rsid w:val="00C951FF"/>
    <w:rsid w:val="00C952D3"/>
    <w:rsid w:val="00C957FF"/>
    <w:rsid w:val="00C96FFF"/>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1A34"/>
    <w:rsid w:val="00CC389A"/>
    <w:rsid w:val="00CC3BE8"/>
    <w:rsid w:val="00CC43B2"/>
    <w:rsid w:val="00CC5220"/>
    <w:rsid w:val="00CC681B"/>
    <w:rsid w:val="00CC7800"/>
    <w:rsid w:val="00CC7E9E"/>
    <w:rsid w:val="00CD0C82"/>
    <w:rsid w:val="00CD5076"/>
    <w:rsid w:val="00CD6869"/>
    <w:rsid w:val="00CE0E53"/>
    <w:rsid w:val="00CE184D"/>
    <w:rsid w:val="00CE37C9"/>
    <w:rsid w:val="00CE3A07"/>
    <w:rsid w:val="00CE4C5E"/>
    <w:rsid w:val="00CE7B8F"/>
    <w:rsid w:val="00CF0790"/>
    <w:rsid w:val="00CF1A0D"/>
    <w:rsid w:val="00CF1C7C"/>
    <w:rsid w:val="00CF26D0"/>
    <w:rsid w:val="00CF603D"/>
    <w:rsid w:val="00CF6EC2"/>
    <w:rsid w:val="00CF7079"/>
    <w:rsid w:val="00CF7788"/>
    <w:rsid w:val="00D02653"/>
    <w:rsid w:val="00D026BF"/>
    <w:rsid w:val="00D03592"/>
    <w:rsid w:val="00D049E9"/>
    <w:rsid w:val="00D0649B"/>
    <w:rsid w:val="00D07994"/>
    <w:rsid w:val="00D11060"/>
    <w:rsid w:val="00D12990"/>
    <w:rsid w:val="00D1306D"/>
    <w:rsid w:val="00D1331A"/>
    <w:rsid w:val="00D1337A"/>
    <w:rsid w:val="00D134D2"/>
    <w:rsid w:val="00D151CA"/>
    <w:rsid w:val="00D164F4"/>
    <w:rsid w:val="00D17914"/>
    <w:rsid w:val="00D21540"/>
    <w:rsid w:val="00D235C6"/>
    <w:rsid w:val="00D24A1E"/>
    <w:rsid w:val="00D301C5"/>
    <w:rsid w:val="00D316AF"/>
    <w:rsid w:val="00D3201B"/>
    <w:rsid w:val="00D32377"/>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75CC"/>
    <w:rsid w:val="00D708E2"/>
    <w:rsid w:val="00D70CED"/>
    <w:rsid w:val="00D71020"/>
    <w:rsid w:val="00D726AF"/>
    <w:rsid w:val="00D729F5"/>
    <w:rsid w:val="00D75499"/>
    <w:rsid w:val="00D75C32"/>
    <w:rsid w:val="00D767A2"/>
    <w:rsid w:val="00D77945"/>
    <w:rsid w:val="00D80A12"/>
    <w:rsid w:val="00D80D9B"/>
    <w:rsid w:val="00D84146"/>
    <w:rsid w:val="00D85A97"/>
    <w:rsid w:val="00D87DAC"/>
    <w:rsid w:val="00D92620"/>
    <w:rsid w:val="00D92EF4"/>
    <w:rsid w:val="00D93052"/>
    <w:rsid w:val="00D94A4F"/>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2756"/>
    <w:rsid w:val="00DC4050"/>
    <w:rsid w:val="00DC56E6"/>
    <w:rsid w:val="00DC7357"/>
    <w:rsid w:val="00DC7892"/>
    <w:rsid w:val="00DD004E"/>
    <w:rsid w:val="00DD08D1"/>
    <w:rsid w:val="00DD1DE3"/>
    <w:rsid w:val="00DD2A44"/>
    <w:rsid w:val="00DD50A8"/>
    <w:rsid w:val="00DD608E"/>
    <w:rsid w:val="00DD666C"/>
    <w:rsid w:val="00DD6D77"/>
    <w:rsid w:val="00DE07EC"/>
    <w:rsid w:val="00DE08E6"/>
    <w:rsid w:val="00DE315E"/>
    <w:rsid w:val="00DE3785"/>
    <w:rsid w:val="00DE5FF1"/>
    <w:rsid w:val="00DE6294"/>
    <w:rsid w:val="00DE63AD"/>
    <w:rsid w:val="00DE76D4"/>
    <w:rsid w:val="00DF10F4"/>
    <w:rsid w:val="00DF1CA1"/>
    <w:rsid w:val="00DF4B2B"/>
    <w:rsid w:val="00DF5C3C"/>
    <w:rsid w:val="00DF660F"/>
    <w:rsid w:val="00DF664F"/>
    <w:rsid w:val="00E0134F"/>
    <w:rsid w:val="00E0215E"/>
    <w:rsid w:val="00E025E7"/>
    <w:rsid w:val="00E0371C"/>
    <w:rsid w:val="00E06202"/>
    <w:rsid w:val="00E06951"/>
    <w:rsid w:val="00E0731D"/>
    <w:rsid w:val="00E108D5"/>
    <w:rsid w:val="00E10F17"/>
    <w:rsid w:val="00E21B64"/>
    <w:rsid w:val="00E23BC4"/>
    <w:rsid w:val="00E240A7"/>
    <w:rsid w:val="00E24CE6"/>
    <w:rsid w:val="00E2539B"/>
    <w:rsid w:val="00E254D4"/>
    <w:rsid w:val="00E26131"/>
    <w:rsid w:val="00E27A41"/>
    <w:rsid w:val="00E27C96"/>
    <w:rsid w:val="00E27F3B"/>
    <w:rsid w:val="00E305C8"/>
    <w:rsid w:val="00E307C6"/>
    <w:rsid w:val="00E3198F"/>
    <w:rsid w:val="00E328D3"/>
    <w:rsid w:val="00E3517A"/>
    <w:rsid w:val="00E36250"/>
    <w:rsid w:val="00E36700"/>
    <w:rsid w:val="00E40537"/>
    <w:rsid w:val="00E41169"/>
    <w:rsid w:val="00E461B9"/>
    <w:rsid w:val="00E46583"/>
    <w:rsid w:val="00E47A5B"/>
    <w:rsid w:val="00E50E40"/>
    <w:rsid w:val="00E51D2A"/>
    <w:rsid w:val="00E51DF5"/>
    <w:rsid w:val="00E52183"/>
    <w:rsid w:val="00E54619"/>
    <w:rsid w:val="00E56764"/>
    <w:rsid w:val="00E57E57"/>
    <w:rsid w:val="00E609C1"/>
    <w:rsid w:val="00E629F2"/>
    <w:rsid w:val="00E6533A"/>
    <w:rsid w:val="00E66048"/>
    <w:rsid w:val="00E66535"/>
    <w:rsid w:val="00E71B35"/>
    <w:rsid w:val="00E741D8"/>
    <w:rsid w:val="00E7505D"/>
    <w:rsid w:val="00E7687A"/>
    <w:rsid w:val="00E7693A"/>
    <w:rsid w:val="00E76DD7"/>
    <w:rsid w:val="00E8143E"/>
    <w:rsid w:val="00E82CEE"/>
    <w:rsid w:val="00E832A8"/>
    <w:rsid w:val="00E842EC"/>
    <w:rsid w:val="00E8515C"/>
    <w:rsid w:val="00E851FC"/>
    <w:rsid w:val="00E85359"/>
    <w:rsid w:val="00E91F87"/>
    <w:rsid w:val="00E93687"/>
    <w:rsid w:val="00E947F4"/>
    <w:rsid w:val="00E955E8"/>
    <w:rsid w:val="00EA0249"/>
    <w:rsid w:val="00EA2CC6"/>
    <w:rsid w:val="00EA486A"/>
    <w:rsid w:val="00EA4B04"/>
    <w:rsid w:val="00EA5A13"/>
    <w:rsid w:val="00EA613B"/>
    <w:rsid w:val="00EA7AF7"/>
    <w:rsid w:val="00EB0E53"/>
    <w:rsid w:val="00EB2BBD"/>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7BC"/>
    <w:rsid w:val="00EE7AE5"/>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10789"/>
    <w:rsid w:val="00F109EF"/>
    <w:rsid w:val="00F11FB5"/>
    <w:rsid w:val="00F123AD"/>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300A5"/>
    <w:rsid w:val="00F314CE"/>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3A94"/>
    <w:rsid w:val="00F54A8C"/>
    <w:rsid w:val="00F556FB"/>
    <w:rsid w:val="00F61074"/>
    <w:rsid w:val="00F6161E"/>
    <w:rsid w:val="00F62846"/>
    <w:rsid w:val="00F63252"/>
    <w:rsid w:val="00F63E41"/>
    <w:rsid w:val="00F64708"/>
    <w:rsid w:val="00F64AF9"/>
    <w:rsid w:val="00F675C6"/>
    <w:rsid w:val="00F713EC"/>
    <w:rsid w:val="00F73831"/>
    <w:rsid w:val="00F77FA4"/>
    <w:rsid w:val="00F80699"/>
    <w:rsid w:val="00F80A7C"/>
    <w:rsid w:val="00F812A1"/>
    <w:rsid w:val="00F81F7F"/>
    <w:rsid w:val="00F82A1B"/>
    <w:rsid w:val="00F832E5"/>
    <w:rsid w:val="00F85267"/>
    <w:rsid w:val="00F85A7C"/>
    <w:rsid w:val="00F87717"/>
    <w:rsid w:val="00F87FD1"/>
    <w:rsid w:val="00F9034C"/>
    <w:rsid w:val="00F91BD2"/>
    <w:rsid w:val="00F92E55"/>
    <w:rsid w:val="00F9430D"/>
    <w:rsid w:val="00F95470"/>
    <w:rsid w:val="00F958BB"/>
    <w:rsid w:val="00F97271"/>
    <w:rsid w:val="00F97E10"/>
    <w:rsid w:val="00FA17CF"/>
    <w:rsid w:val="00FA3CD9"/>
    <w:rsid w:val="00FA3D40"/>
    <w:rsid w:val="00FA3FBF"/>
    <w:rsid w:val="00FA41BE"/>
    <w:rsid w:val="00FB0EBB"/>
    <w:rsid w:val="00FB159F"/>
    <w:rsid w:val="00FB1DB0"/>
    <w:rsid w:val="00FB2031"/>
    <w:rsid w:val="00FB225D"/>
    <w:rsid w:val="00FB24FF"/>
    <w:rsid w:val="00FB2DB2"/>
    <w:rsid w:val="00FB4974"/>
    <w:rsid w:val="00FB74D6"/>
    <w:rsid w:val="00FB790D"/>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7691"/>
    <w:rsid w:val="00FF0640"/>
    <w:rsid w:val="00FF08CB"/>
    <w:rsid w:val="00FF1007"/>
    <w:rsid w:val="00FF19F1"/>
    <w:rsid w:val="00FF24DF"/>
    <w:rsid w:val="00FF5B90"/>
    <w:rsid w:val="00FF5E31"/>
    <w:rsid w:val="00FF64F1"/>
    <w:rsid w:val="00FF6A78"/>
    <w:rsid w:val="00FF7FCA"/>
    <w:rsid w:val="50507891"/>
    <w:rsid w:val="53A0C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EE94B2"/>
  <w15:docId w15:val="{D9FE46C8-05A6-4B2A-B2EA-FC46F48FA1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Cambria"/>
      <w:b/>
      <w:bCs/>
      <w:kern w:val="32"/>
      <w:sz w:val="32"/>
      <w:szCs w:val="32"/>
    </w:rPr>
  </w:style>
  <w:style w:type="character" w:styleId="Heading2Char" w:customStyle="1">
    <w:name w:val="Heading 2 Char"/>
    <w:basedOn w:val="DefaultParagraphFont"/>
    <w:link w:val="Heading2"/>
    <w:uiPriority w:val="99"/>
    <w:semiHidden/>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locked/>
    <w:rPr>
      <w:rFonts w:ascii="Cambria" w:hAnsi="Cambria" w:cs="Cambria"/>
      <w:b/>
      <w:bCs/>
      <w:sz w:val="26"/>
      <w:szCs w:val="26"/>
    </w:rPr>
  </w:style>
  <w:style w:type="character" w:styleId="Heading4Char" w:customStyle="1">
    <w:name w:val="Heading 4 Char"/>
    <w:basedOn w:val="DefaultParagraphFont"/>
    <w:link w:val="Heading4"/>
    <w:uiPriority w:val="99"/>
    <w:semiHidden/>
    <w:locked/>
    <w:rPr>
      <w:rFonts w:ascii="Calibri" w:hAnsi="Calibri" w:cs="Calibri"/>
      <w:b/>
      <w:bCs/>
      <w:sz w:val="28"/>
      <w:szCs w:val="28"/>
    </w:rPr>
  </w:style>
  <w:style w:type="character" w:styleId="Heading5Char" w:customStyle="1">
    <w:name w:val="Heading 5 Char"/>
    <w:basedOn w:val="DefaultParagraphFont"/>
    <w:link w:val="Heading5"/>
    <w:uiPriority w:val="99"/>
    <w:semiHidden/>
    <w:locked/>
    <w:rPr>
      <w:rFonts w:ascii="Calibri" w:hAnsi="Calibri" w:cs="Calibri"/>
      <w:b/>
      <w:bCs/>
      <w:i/>
      <w:iCs/>
      <w:sz w:val="26"/>
      <w:szCs w:val="26"/>
    </w:rPr>
  </w:style>
  <w:style w:type="character" w:styleId="Heading6Char" w:customStyle="1">
    <w:name w:val="Heading 6 Char"/>
    <w:basedOn w:val="DefaultParagraphFont"/>
    <w:link w:val="Heading6"/>
    <w:uiPriority w:val="99"/>
    <w:semiHidden/>
    <w:locked/>
    <w:rPr>
      <w:rFonts w:ascii="Calibri" w:hAnsi="Calibri" w:cs="Calibri"/>
      <w:b/>
      <w:bCs/>
    </w:rPr>
  </w:style>
  <w:style w:type="character" w:styleId="Heading7Char" w:customStyle="1">
    <w:name w:val="Heading 7 Char"/>
    <w:basedOn w:val="DefaultParagraphFont"/>
    <w:link w:val="Heading7"/>
    <w:uiPriority w:val="99"/>
    <w:semiHidden/>
    <w:locked/>
    <w:rPr>
      <w:rFonts w:ascii="Calibri" w:hAnsi="Calibri" w:cs="Calibri"/>
      <w:sz w:val="24"/>
      <w:szCs w:val="24"/>
    </w:rPr>
  </w:style>
  <w:style w:type="character" w:styleId="Heading8Char" w:customStyle="1">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styleId="TitleChar" w:customStyle="1">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styleId="BodyText2Char" w:customStyle="1">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styleId="HeaderChar" w:customStyle="1">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styleId="FooterChar" w:customStyle="1">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styleId="CommentTextChar" w:customStyle="1">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styleId="BalloonTextChar" w:customStyle="1">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styleId="CommentSubjectChar" w:customStyle="1">
    <w:name w:val="Comment Subject Char"/>
    <w:basedOn w:val="CommentTextChar"/>
    <w:link w:val="CommentSubject"/>
    <w:uiPriority w:val="99"/>
    <w:semiHidden/>
    <w:rsid w:val="00F54A8C"/>
    <w:rPr>
      <w:b/>
      <w:bCs/>
      <w:sz w:val="20"/>
      <w:szCs w:val="20"/>
    </w:rPr>
  </w:style>
  <w:style w:type="character" w:styleId="Header1" w:customStyle="1">
    <w:name w:val="Header1"/>
    <w:rsid w:val="00E108D5"/>
  </w:style>
  <w:style w:type="character" w:styleId="Header2" w:customStyle="1">
    <w:name w:val="Header2"/>
    <w:rsid w:val="00BC0490"/>
  </w:style>
  <w:style w:type="character" w:styleId="Header3" w:customStyle="1">
    <w:name w:val="Header3"/>
    <w:rsid w:val="000E713E"/>
  </w:style>
  <w:style w:type="character" w:styleId="Header4" w:customStyle="1">
    <w:name w:val="Header4"/>
    <w:rsid w:val="00FB225D"/>
  </w:style>
  <w:style w:type="character" w:styleId="Header5" w:customStyle="1">
    <w:name w:val="Header5"/>
    <w:rsid w:val="002759EB"/>
  </w:style>
  <w:style w:type="character" w:styleId="Header6" w:customStyle="1">
    <w:name w:val="Header6"/>
    <w:rsid w:val="00A4573B"/>
  </w:style>
  <w:style w:type="paragraph" w:styleId="paragraph" w:customStyle="1">
    <w:name w:val="paragraph"/>
    <w:basedOn w:val="Normal"/>
    <w:rsid w:val="00905697"/>
    <w:pPr>
      <w:spacing w:before="100" w:beforeAutospacing="1" w:after="100" w:afterAutospacing="1"/>
    </w:pPr>
    <w:rPr>
      <w:sz w:val="24"/>
      <w:szCs w:val="24"/>
    </w:rPr>
  </w:style>
  <w:style w:type="character" w:styleId="normaltextrun" w:customStyle="1">
    <w:name w:val="normaltextrun"/>
    <w:basedOn w:val="DefaultParagraphFont"/>
    <w:rsid w:val="00905697"/>
  </w:style>
  <w:style w:type="character" w:styleId="eop" w:customStyle="1">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3.jpg" Id="Raecd8ec2d5d44f1b"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http://schemas.microsoft.com/office/2006/metadata/properties"/>
    <ds:schemaRef ds:uri="http://schemas.microsoft.com/office/2006/documentManagement/types"/>
    <ds:schemaRef ds:uri="31a86828-fc10-4268-9d5c-968473cbea9f"/>
    <ds:schemaRef ds:uri="http://purl.org/dc/dcmitype/"/>
    <ds:schemaRef ds:uri="http://purl.org/dc/terms/"/>
    <ds:schemaRef ds:uri="http://schemas.openxmlformats.org/package/2006/metadata/core-properties"/>
    <ds:schemaRef ds:uri="http://schemas.microsoft.com/office/infopath/2007/PartnerControls"/>
    <ds:schemaRef ds:uri="ee789178-75fd-446a-9bdf-1b3090d597e4"/>
    <ds:schemaRef ds:uri="http://www.w3.org/XML/1998/namespace"/>
    <ds:schemaRef ds:uri="http://purl.org/dc/elements/1.1/"/>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E5F98E4-AFE6-4BA8-AB03-1C0034C9BC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Donna</dc:creator>
  <keywords/>
  <lastModifiedBy>Naomi Ardjomand-Kermani</lastModifiedBy>
  <revision>86</revision>
  <lastPrinted>2016-11-14T19:59:00.0000000Z</lastPrinted>
  <dcterms:created xsi:type="dcterms:W3CDTF">2020-06-11T14:18:00.0000000Z</dcterms:created>
  <dcterms:modified xsi:type="dcterms:W3CDTF">2020-06-25T12:22:14.8828062Z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